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2CC4"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p>
    <w:p w14:paraId="57ED61C6" w14:textId="6EE09289" w:rsidR="007120ED" w:rsidRPr="0099011E" w:rsidRDefault="00B27F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highlight w:val="yellow"/>
        </w:rPr>
      </w:pPr>
      <w:r w:rsidRPr="0099011E">
        <w:rPr>
          <w:rFonts w:ascii="Arial" w:hAnsi="Arial" w:cs="Arial"/>
          <w:i w:val="0"/>
          <w:iCs w:val="0"/>
          <w:sz w:val="22"/>
          <w:szCs w:val="22"/>
          <w:highlight w:val="yellow"/>
        </w:rPr>
        <w:t>Nom + prénom des parents</w:t>
      </w:r>
    </w:p>
    <w:p w14:paraId="386272BA" w14:textId="401F9EB4" w:rsidR="00B27FCB" w:rsidRPr="0099011E" w:rsidRDefault="00B27F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highlight w:val="yellow"/>
        </w:rPr>
      </w:pPr>
      <w:r w:rsidRPr="0099011E">
        <w:rPr>
          <w:rFonts w:ascii="Arial" w:hAnsi="Arial" w:cs="Arial"/>
          <w:i w:val="0"/>
          <w:iCs w:val="0"/>
          <w:sz w:val="22"/>
          <w:szCs w:val="22"/>
          <w:highlight w:val="yellow"/>
        </w:rPr>
        <w:t>OU Association de p</w:t>
      </w:r>
      <w:r w:rsidR="00696DBD" w:rsidRPr="0099011E">
        <w:rPr>
          <w:rFonts w:ascii="Arial" w:hAnsi="Arial" w:cs="Arial"/>
          <w:i w:val="0"/>
          <w:iCs w:val="0"/>
          <w:sz w:val="22"/>
          <w:szCs w:val="22"/>
          <w:highlight w:val="yellow"/>
        </w:rPr>
        <w:t>a</w:t>
      </w:r>
      <w:r w:rsidRPr="0099011E">
        <w:rPr>
          <w:rFonts w:ascii="Arial" w:hAnsi="Arial" w:cs="Arial"/>
          <w:i w:val="0"/>
          <w:iCs w:val="0"/>
          <w:sz w:val="22"/>
          <w:szCs w:val="22"/>
          <w:highlight w:val="yellow"/>
        </w:rPr>
        <w:t>rents de l’écol</w:t>
      </w:r>
      <w:r w:rsidR="00696DBD" w:rsidRPr="0099011E">
        <w:rPr>
          <w:rFonts w:ascii="Arial" w:hAnsi="Arial" w:cs="Arial"/>
          <w:i w:val="0"/>
          <w:iCs w:val="0"/>
          <w:sz w:val="22"/>
          <w:szCs w:val="22"/>
          <w:highlight w:val="yellow"/>
        </w:rPr>
        <w:t>e</w:t>
      </w:r>
      <w:r w:rsidRPr="0099011E">
        <w:rPr>
          <w:rFonts w:ascii="Arial" w:hAnsi="Arial" w:cs="Arial"/>
          <w:i w:val="0"/>
          <w:iCs w:val="0"/>
          <w:sz w:val="22"/>
          <w:szCs w:val="22"/>
          <w:highlight w:val="yellow"/>
        </w:rPr>
        <w:t xml:space="preserve"> de …</w:t>
      </w:r>
    </w:p>
    <w:p w14:paraId="124FAFA6" w14:textId="211C3020" w:rsidR="00B27FCB" w:rsidRPr="00B1465B" w:rsidRDefault="00B27F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r w:rsidRPr="0099011E">
        <w:rPr>
          <w:rFonts w:ascii="Arial" w:hAnsi="Arial" w:cs="Arial"/>
          <w:i w:val="0"/>
          <w:iCs w:val="0"/>
          <w:sz w:val="22"/>
          <w:szCs w:val="22"/>
          <w:highlight w:val="yellow"/>
        </w:rPr>
        <w:t>Adresse</w:t>
      </w:r>
    </w:p>
    <w:p w14:paraId="516F02BB" w14:textId="2AC8A83C" w:rsidR="00B27FCB" w:rsidRPr="00B1465B" w:rsidRDefault="00B27F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p>
    <w:p w14:paraId="6EEAD9A4" w14:textId="77777777" w:rsidR="00B27FCB" w:rsidRPr="00B1465B" w:rsidRDefault="00B27F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p>
    <w:p w14:paraId="48CCCB76"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p>
    <w:p w14:paraId="73A6423C" w14:textId="7777777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t>A l’attention de Mme Caroline DESIR</w:t>
      </w:r>
    </w:p>
    <w:p w14:paraId="4C47E5DE" w14:textId="7777777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t>Ministre de l’éducation</w:t>
      </w:r>
    </w:p>
    <w:p w14:paraId="7D4A490A" w14:textId="42AC4C3C"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t>Gouvernement de la Fédération Wallonie -</w:t>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00B27FCB" w:rsidRPr="00B1465B">
        <w:rPr>
          <w:rFonts w:ascii="Arial" w:hAnsi="Arial" w:cs="Arial"/>
          <w:i w:val="0"/>
          <w:iCs w:val="0"/>
          <w:sz w:val="22"/>
          <w:szCs w:val="22"/>
        </w:rPr>
        <w:tab/>
      </w:r>
      <w:r w:rsidRPr="00B1465B">
        <w:rPr>
          <w:rFonts w:ascii="Arial" w:hAnsi="Arial" w:cs="Arial"/>
          <w:i w:val="0"/>
          <w:iCs w:val="0"/>
          <w:sz w:val="22"/>
          <w:szCs w:val="22"/>
        </w:rPr>
        <w:t>Bruxelles</w:t>
      </w:r>
    </w:p>
    <w:p w14:paraId="25E10B35" w14:textId="7777777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t>Place Surlet de Chokier 15-17</w:t>
      </w:r>
    </w:p>
    <w:p w14:paraId="4577AC6C" w14:textId="7777777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t>1000 BRUXELLES</w:t>
      </w:r>
    </w:p>
    <w:p w14:paraId="1B1E7F9B" w14:textId="7777777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p>
    <w:p w14:paraId="64E4B8A1" w14:textId="2D40B63E" w:rsidR="00B27FCB"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i w:val="0"/>
          <w:iCs w:val="0"/>
          <w:sz w:val="22"/>
          <w:szCs w:val="22"/>
        </w:rPr>
      </w:pP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p>
    <w:p w14:paraId="6755398B" w14:textId="13AF4D3E" w:rsidR="00B27FCB" w:rsidRPr="00B1465B" w:rsidRDefault="00B27F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r>
      <w:r w:rsidRPr="00B1465B">
        <w:rPr>
          <w:rFonts w:ascii="Arial" w:hAnsi="Arial" w:cs="Arial"/>
          <w:i w:val="0"/>
          <w:iCs w:val="0"/>
          <w:sz w:val="22"/>
          <w:szCs w:val="22"/>
        </w:rPr>
        <w:tab/>
        <w:t>Date</w:t>
      </w:r>
    </w:p>
    <w:p w14:paraId="0D6A466A" w14:textId="058611A6" w:rsidR="00B27FCB" w:rsidRPr="00B1465B" w:rsidRDefault="00B27F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62F25C65" w14:textId="77777777" w:rsidR="00696DBD" w:rsidRPr="00B1465B" w:rsidRDefault="00696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035FC7D4" w14:textId="269C2119" w:rsidR="00696DBD" w:rsidRPr="00B1465B" w:rsidRDefault="00696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 xml:space="preserve">RECOMMANDE + ACCUSE DE RECEPTION </w:t>
      </w:r>
    </w:p>
    <w:p w14:paraId="731F0C33" w14:textId="0923F51F" w:rsidR="00696DBD" w:rsidRPr="00B1465B" w:rsidRDefault="00696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437F4BA7" w14:textId="77777777" w:rsidR="00696DBD" w:rsidRPr="00B1465B" w:rsidRDefault="00696D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57A2CE2B" w14:textId="7A2C0E96"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Madame la Ministre,</w:t>
      </w:r>
    </w:p>
    <w:p w14:paraId="07388622" w14:textId="77777777" w:rsidR="00F77045" w:rsidRPr="00B1465B" w:rsidRDefault="00F77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1BCC2E46" w14:textId="730CE2E9"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u w:val="single"/>
        </w:rPr>
        <w:t xml:space="preserve">Concerne </w:t>
      </w:r>
      <w:r w:rsidRPr="00B1465B">
        <w:rPr>
          <w:rFonts w:ascii="Arial" w:hAnsi="Arial" w:cs="Arial"/>
          <w:i w:val="0"/>
          <w:iCs w:val="0"/>
          <w:sz w:val="22"/>
          <w:szCs w:val="22"/>
        </w:rPr>
        <w:t>: Circulaire 8376 du 3 décembre 2021 - Décision du CODECO du 3.12.21 impo</w:t>
      </w:r>
      <w:r w:rsidR="00B27FCB" w:rsidRPr="00B1465B">
        <w:rPr>
          <w:rFonts w:ascii="Arial" w:hAnsi="Arial" w:cs="Arial"/>
          <w:i w:val="0"/>
          <w:iCs w:val="0"/>
          <w:sz w:val="22"/>
          <w:szCs w:val="22"/>
        </w:rPr>
        <w:t>s</w:t>
      </w:r>
      <w:r w:rsidRPr="00B1465B">
        <w:rPr>
          <w:rFonts w:ascii="Arial" w:hAnsi="Arial" w:cs="Arial"/>
          <w:i w:val="0"/>
          <w:iCs w:val="0"/>
          <w:sz w:val="22"/>
          <w:szCs w:val="22"/>
        </w:rPr>
        <w:t>ant le port du masque aux enfants à partir de 6 ans</w:t>
      </w:r>
      <w:r w:rsidR="00B27FCB" w:rsidRPr="00B1465B">
        <w:rPr>
          <w:rFonts w:ascii="Arial" w:hAnsi="Arial" w:cs="Arial"/>
          <w:i w:val="0"/>
          <w:iCs w:val="0"/>
          <w:sz w:val="22"/>
          <w:szCs w:val="22"/>
        </w:rPr>
        <w:t>.</w:t>
      </w:r>
    </w:p>
    <w:p w14:paraId="0318076E"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4BE1ABD3" w14:textId="66517BAD"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 xml:space="preserve">La présente vous est adressée en </w:t>
      </w:r>
      <w:r w:rsidR="00B27FCB" w:rsidRPr="00B1465B">
        <w:rPr>
          <w:rFonts w:ascii="Arial" w:hAnsi="Arial" w:cs="Arial"/>
          <w:i w:val="0"/>
          <w:iCs w:val="0"/>
          <w:sz w:val="22"/>
          <w:szCs w:val="22"/>
        </w:rPr>
        <w:t>notre</w:t>
      </w:r>
      <w:r w:rsidRPr="00B1465B">
        <w:rPr>
          <w:rFonts w:ascii="Arial" w:hAnsi="Arial" w:cs="Arial"/>
          <w:i w:val="0"/>
          <w:iCs w:val="0"/>
          <w:sz w:val="22"/>
          <w:szCs w:val="22"/>
        </w:rPr>
        <w:t xml:space="preserve"> qualité de </w:t>
      </w:r>
      <w:r w:rsidR="00B27FCB" w:rsidRPr="00B1465B">
        <w:rPr>
          <w:rFonts w:ascii="Arial" w:hAnsi="Arial" w:cs="Arial"/>
          <w:i w:val="0"/>
          <w:iCs w:val="0"/>
          <w:sz w:val="22"/>
          <w:szCs w:val="22"/>
        </w:rPr>
        <w:t>parents</w:t>
      </w:r>
      <w:r w:rsidRPr="00B1465B">
        <w:rPr>
          <w:rFonts w:ascii="Arial" w:hAnsi="Arial" w:cs="Arial"/>
          <w:i w:val="0"/>
          <w:iCs w:val="0"/>
          <w:sz w:val="22"/>
          <w:szCs w:val="22"/>
        </w:rPr>
        <w:t xml:space="preserve"> de </w:t>
      </w:r>
      <w:r w:rsidR="00B7649C" w:rsidRPr="00B1465B">
        <w:rPr>
          <w:rFonts w:ascii="Arial" w:hAnsi="Arial" w:cs="Arial"/>
          <w:i w:val="0"/>
          <w:iCs w:val="0"/>
          <w:sz w:val="22"/>
          <w:szCs w:val="22"/>
        </w:rPr>
        <w:t xml:space="preserve">notre </w:t>
      </w:r>
      <w:r w:rsidR="00B7649C" w:rsidRPr="0099011E">
        <w:rPr>
          <w:rFonts w:ascii="Arial" w:hAnsi="Arial" w:cs="Arial"/>
          <w:i w:val="0"/>
          <w:iCs w:val="0"/>
          <w:sz w:val="22"/>
          <w:szCs w:val="22"/>
          <w:highlight w:val="yellow"/>
        </w:rPr>
        <w:t>enfant …</w:t>
      </w:r>
      <w:r w:rsidRPr="0099011E">
        <w:rPr>
          <w:rFonts w:ascii="Arial" w:hAnsi="Arial" w:cs="Arial"/>
          <w:i w:val="0"/>
          <w:iCs w:val="0"/>
          <w:sz w:val="22"/>
          <w:szCs w:val="22"/>
          <w:highlight w:val="yellow"/>
        </w:rPr>
        <w:t xml:space="preserve"> scolarisé en </w:t>
      </w:r>
      <w:r w:rsidR="00B27FCB" w:rsidRPr="0099011E">
        <w:rPr>
          <w:rFonts w:ascii="Arial" w:hAnsi="Arial" w:cs="Arial"/>
          <w:i w:val="0"/>
          <w:iCs w:val="0"/>
          <w:sz w:val="22"/>
          <w:szCs w:val="22"/>
          <w:highlight w:val="yellow"/>
        </w:rPr>
        <w:t>X</w:t>
      </w:r>
      <w:r w:rsidRPr="0099011E">
        <w:rPr>
          <w:rFonts w:ascii="Arial" w:hAnsi="Arial" w:cs="Arial"/>
          <w:i w:val="0"/>
          <w:iCs w:val="0"/>
          <w:sz w:val="22"/>
          <w:szCs w:val="22"/>
          <w:highlight w:val="yellow"/>
        </w:rPr>
        <w:t>ème primaire</w:t>
      </w:r>
      <w:r w:rsidR="00B27FCB" w:rsidRPr="0099011E">
        <w:rPr>
          <w:rFonts w:ascii="Arial" w:hAnsi="Arial" w:cs="Arial"/>
          <w:i w:val="0"/>
          <w:iCs w:val="0"/>
          <w:sz w:val="22"/>
          <w:szCs w:val="22"/>
          <w:highlight w:val="yellow"/>
        </w:rPr>
        <w:t xml:space="preserve"> à l’école de</w:t>
      </w:r>
      <w:r w:rsidR="00B1465B" w:rsidRPr="0099011E">
        <w:rPr>
          <w:rFonts w:ascii="Arial" w:hAnsi="Arial" w:cs="Arial"/>
          <w:i w:val="0"/>
          <w:iCs w:val="0"/>
          <w:sz w:val="22"/>
          <w:szCs w:val="22"/>
          <w:highlight w:val="yellow"/>
        </w:rPr>
        <w:t xml:space="preserve"> …</w:t>
      </w:r>
      <w:r w:rsidR="00B27FCB" w:rsidRPr="0099011E">
        <w:rPr>
          <w:rFonts w:ascii="Arial" w:hAnsi="Arial" w:cs="Arial"/>
          <w:i w:val="0"/>
          <w:iCs w:val="0"/>
          <w:sz w:val="22"/>
          <w:szCs w:val="22"/>
          <w:highlight w:val="yellow"/>
        </w:rPr>
        <w:t>.</w:t>
      </w:r>
    </w:p>
    <w:p w14:paraId="2B89A595"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5AA20D22" w14:textId="6ECC7FB6" w:rsidR="007120ED" w:rsidRPr="00B1465B" w:rsidRDefault="00B27F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 xml:space="preserve">Nous </w:t>
      </w:r>
      <w:r w:rsidR="0096036C" w:rsidRPr="00B1465B">
        <w:rPr>
          <w:rFonts w:ascii="Arial" w:hAnsi="Arial" w:cs="Arial"/>
          <w:i w:val="0"/>
          <w:iCs w:val="0"/>
          <w:sz w:val="22"/>
          <w:szCs w:val="22"/>
        </w:rPr>
        <w:t>vous avou</w:t>
      </w:r>
      <w:r w:rsidRPr="00B1465B">
        <w:rPr>
          <w:rFonts w:ascii="Arial" w:hAnsi="Arial" w:cs="Arial"/>
          <w:i w:val="0"/>
          <w:iCs w:val="0"/>
          <w:sz w:val="22"/>
          <w:szCs w:val="22"/>
        </w:rPr>
        <w:t>ons</w:t>
      </w:r>
      <w:r w:rsidR="0096036C" w:rsidRPr="00B1465B">
        <w:rPr>
          <w:rFonts w:ascii="Arial" w:hAnsi="Arial" w:cs="Arial"/>
          <w:i w:val="0"/>
          <w:iCs w:val="0"/>
          <w:sz w:val="22"/>
          <w:szCs w:val="22"/>
        </w:rPr>
        <w:t xml:space="preserve"> être pour le moins étonné</w:t>
      </w:r>
      <w:r w:rsidRPr="00B1465B">
        <w:rPr>
          <w:rFonts w:ascii="Arial" w:hAnsi="Arial" w:cs="Arial"/>
          <w:i w:val="0"/>
          <w:iCs w:val="0"/>
          <w:sz w:val="22"/>
          <w:szCs w:val="22"/>
        </w:rPr>
        <w:t>s</w:t>
      </w:r>
      <w:r w:rsidR="0096036C" w:rsidRPr="00B1465B">
        <w:rPr>
          <w:rFonts w:ascii="Arial" w:hAnsi="Arial" w:cs="Arial"/>
          <w:i w:val="0"/>
          <w:iCs w:val="0"/>
          <w:sz w:val="22"/>
          <w:szCs w:val="22"/>
        </w:rPr>
        <w:t xml:space="preserve"> et heurté</w:t>
      </w:r>
      <w:r w:rsidRPr="00B1465B">
        <w:rPr>
          <w:rFonts w:ascii="Arial" w:hAnsi="Arial" w:cs="Arial"/>
          <w:i w:val="0"/>
          <w:iCs w:val="0"/>
          <w:sz w:val="22"/>
          <w:szCs w:val="22"/>
        </w:rPr>
        <w:t>s</w:t>
      </w:r>
      <w:r w:rsidR="0096036C" w:rsidRPr="00B1465B">
        <w:rPr>
          <w:rFonts w:ascii="Arial" w:hAnsi="Arial" w:cs="Arial"/>
          <w:i w:val="0"/>
          <w:iCs w:val="0"/>
          <w:sz w:val="22"/>
          <w:szCs w:val="22"/>
        </w:rPr>
        <w:t xml:space="preserve"> par la décision susmentionnée (ci-après la décision litigieuse) eu égard aux différents études scientifiques qui établissent à suffisance l’inutilité du port du masque par les enfants de primaire (cf. infra).</w:t>
      </w:r>
    </w:p>
    <w:p w14:paraId="15DEC08C"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1D8D839E" w14:textId="79EB5EEB"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Sauf à considérer que la décision litigieuse constitue les prémices d’une obligation vaccinale des enfants âgés de 5 à 11 ans</w:t>
      </w:r>
      <w:r w:rsidR="00B7649C" w:rsidRPr="00B1465B">
        <w:rPr>
          <w:rFonts w:ascii="Arial" w:hAnsi="Arial" w:cs="Arial"/>
          <w:i w:val="0"/>
          <w:iCs w:val="0"/>
          <w:sz w:val="22"/>
          <w:szCs w:val="22"/>
        </w:rPr>
        <w:t xml:space="preserve"> </w:t>
      </w:r>
      <w:r w:rsidRPr="00B1465B">
        <w:rPr>
          <w:rFonts w:ascii="Arial" w:hAnsi="Arial" w:cs="Arial"/>
          <w:i w:val="0"/>
          <w:iCs w:val="0"/>
          <w:sz w:val="22"/>
          <w:szCs w:val="22"/>
        </w:rPr>
        <w:t xml:space="preserve">- ce </w:t>
      </w:r>
      <w:r w:rsidR="0062035D" w:rsidRPr="00B1465B">
        <w:rPr>
          <w:rFonts w:ascii="Arial" w:hAnsi="Arial" w:cs="Arial"/>
          <w:i w:val="0"/>
          <w:iCs w:val="0"/>
          <w:sz w:val="22"/>
          <w:szCs w:val="22"/>
        </w:rPr>
        <w:t xml:space="preserve">que nous ne pouvons </w:t>
      </w:r>
      <w:r w:rsidRPr="00B1465B">
        <w:rPr>
          <w:rFonts w:ascii="Arial" w:hAnsi="Arial" w:cs="Arial"/>
          <w:i w:val="0"/>
          <w:iCs w:val="0"/>
          <w:sz w:val="22"/>
          <w:szCs w:val="22"/>
        </w:rPr>
        <w:t>un instant imaginer</w:t>
      </w:r>
      <w:r w:rsidR="00B7649C" w:rsidRPr="00B1465B">
        <w:rPr>
          <w:rFonts w:ascii="Arial" w:hAnsi="Arial" w:cs="Arial"/>
          <w:i w:val="0"/>
          <w:iCs w:val="0"/>
          <w:sz w:val="22"/>
          <w:szCs w:val="22"/>
        </w:rPr>
        <w:t xml:space="preserve"> -</w:t>
      </w:r>
      <w:r w:rsidRPr="00B1465B">
        <w:rPr>
          <w:rFonts w:ascii="Arial" w:hAnsi="Arial" w:cs="Arial"/>
          <w:i w:val="0"/>
          <w:iCs w:val="0"/>
          <w:sz w:val="22"/>
          <w:szCs w:val="22"/>
        </w:rPr>
        <w:t xml:space="preserve">, il </w:t>
      </w:r>
      <w:r w:rsidR="0062035D" w:rsidRPr="00B1465B">
        <w:rPr>
          <w:rFonts w:ascii="Arial" w:hAnsi="Arial" w:cs="Arial"/>
          <w:i w:val="0"/>
          <w:iCs w:val="0"/>
          <w:sz w:val="22"/>
          <w:szCs w:val="22"/>
        </w:rPr>
        <w:t>nous</w:t>
      </w:r>
      <w:r w:rsidRPr="00B1465B">
        <w:rPr>
          <w:rFonts w:ascii="Arial" w:hAnsi="Arial" w:cs="Arial"/>
          <w:i w:val="0"/>
          <w:iCs w:val="0"/>
          <w:sz w:val="22"/>
          <w:szCs w:val="22"/>
        </w:rPr>
        <w:t xml:space="preserve"> paraît évident que la décision litigieuse méconnaît d’une part les études scientifiques récentes en la matière (point I.) et d’autre part les droits fondamentaux des enfants reconnus par la Constitution et la Convention Internationale des Droits de l’enfant (point II A). La décision litigieuse ne rencontre pas le principe de proportionnalité imposée notamment par la Cour de Justice de l’UE (point II B).</w:t>
      </w:r>
    </w:p>
    <w:p w14:paraId="58FF062F"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01B91BB0" w14:textId="77777777" w:rsidR="007120ED" w:rsidRPr="00B1465B" w:rsidRDefault="0096036C">
      <w:pPr>
        <w:numPr>
          <w:ilvl w:val="0"/>
          <w:numId w:val="2"/>
        </w:numPr>
        <w:jc w:val="both"/>
        <w:rPr>
          <w:rFonts w:ascii="Arial" w:hAnsi="Arial" w:cs="Arial"/>
          <w:b/>
          <w:bCs/>
          <w:i w:val="0"/>
          <w:iCs w:val="0"/>
          <w:sz w:val="22"/>
          <w:szCs w:val="22"/>
          <w:u w:val="single"/>
        </w:rPr>
      </w:pPr>
      <w:r w:rsidRPr="00B1465B">
        <w:rPr>
          <w:rFonts w:ascii="Arial" w:hAnsi="Arial" w:cs="Arial"/>
          <w:b/>
          <w:bCs/>
          <w:i w:val="0"/>
          <w:iCs w:val="0"/>
          <w:sz w:val="22"/>
          <w:szCs w:val="22"/>
          <w:u w:val="single"/>
        </w:rPr>
        <w:t>Les études scientifiques récentes</w:t>
      </w:r>
    </w:p>
    <w:p w14:paraId="3567EBDB"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i w:val="0"/>
          <w:iCs w:val="0"/>
          <w:sz w:val="22"/>
          <w:szCs w:val="22"/>
        </w:rPr>
      </w:pPr>
    </w:p>
    <w:p w14:paraId="6ECFFDE2" w14:textId="77777777" w:rsidR="007120ED" w:rsidRPr="00B1465B" w:rsidRDefault="0096036C">
      <w:pPr>
        <w:numPr>
          <w:ilvl w:val="0"/>
          <w:numId w:val="3"/>
        </w:numPr>
        <w:jc w:val="both"/>
        <w:rPr>
          <w:rFonts w:ascii="Arial" w:hAnsi="Arial" w:cs="Arial"/>
          <w:b/>
          <w:bCs/>
          <w:i w:val="0"/>
          <w:iCs w:val="0"/>
          <w:sz w:val="22"/>
          <w:szCs w:val="22"/>
        </w:rPr>
      </w:pPr>
      <w:r w:rsidRPr="00B1465B">
        <w:rPr>
          <w:rFonts w:ascii="Arial" w:hAnsi="Arial" w:cs="Arial"/>
          <w:b/>
          <w:bCs/>
          <w:i w:val="0"/>
          <w:iCs w:val="0"/>
          <w:sz w:val="22"/>
          <w:szCs w:val="22"/>
        </w:rPr>
        <w:t>L’efficacité du port du masque chez les enfants de primaire- Etude de Sciensano</w:t>
      </w:r>
    </w:p>
    <w:p w14:paraId="3C4BC954"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427769AA" w14:textId="0C37B2A1"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Le rapport de Sciensano du 12 novembre 2020 intitulé « Sars-Cov 2 transmission in primary school » précise d’emblée que le groupe de consultation ne recommande pas le port du masque pour les enfants de primaire (cf. page 2 du rapport joint dans le présent mail- version papier pour le courrier)</w:t>
      </w:r>
      <w:r w:rsidR="0062035D" w:rsidRPr="00B1465B">
        <w:rPr>
          <w:rFonts w:ascii="Arial" w:hAnsi="Arial" w:cs="Arial"/>
          <w:i w:val="0"/>
          <w:iCs w:val="0"/>
          <w:sz w:val="22"/>
          <w:szCs w:val="22"/>
        </w:rPr>
        <w:t>.</w:t>
      </w:r>
    </w:p>
    <w:p w14:paraId="7A1D89E7"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5A405961" w14:textId="0F2B2342"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 xml:space="preserve">Sciensano souligne en page 8 du rapport que la possibilité pour les enfants de primaire de contracter le virus est faible. Les enfants de cet âge sont moins infectés que les adultes après une exposition au virus Covid au sein de leur cellule familiale. A l’école primaire, la transmission entre enfants est rare et n’est de toute façon pas la cause primaire des infections (page 10 du rapport). En conclusion, les enfants ont un rôle insignifiant dans la transmission </w:t>
      </w:r>
      <w:r w:rsidRPr="00B1465B">
        <w:rPr>
          <w:rFonts w:ascii="Arial" w:hAnsi="Arial" w:cs="Arial"/>
          <w:i w:val="0"/>
          <w:iCs w:val="0"/>
          <w:sz w:val="22"/>
          <w:szCs w:val="22"/>
        </w:rPr>
        <w:lastRenderedPageBreak/>
        <w:t>du virus. L’efficacité du port du masque chez les enfants d</w:t>
      </w:r>
      <w:r w:rsidR="0062035D" w:rsidRPr="00B1465B">
        <w:rPr>
          <w:rFonts w:ascii="Arial" w:hAnsi="Arial" w:cs="Arial"/>
          <w:i w:val="0"/>
          <w:iCs w:val="0"/>
          <w:sz w:val="22"/>
          <w:szCs w:val="22"/>
        </w:rPr>
        <w:t>u niveau</w:t>
      </w:r>
      <w:r w:rsidRPr="00B1465B">
        <w:rPr>
          <w:rFonts w:ascii="Arial" w:hAnsi="Arial" w:cs="Arial"/>
          <w:i w:val="0"/>
          <w:iCs w:val="0"/>
          <w:sz w:val="22"/>
          <w:szCs w:val="22"/>
        </w:rPr>
        <w:t xml:space="preserve"> primaire n’a pas été démontrée jusqu’à présent (page 12 du rapport). </w:t>
      </w:r>
    </w:p>
    <w:p w14:paraId="71B1BED1"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4EF212BC" w14:textId="11C35FEF"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Ledit rapport observe que la preuve des bénéfices du port du masque par les enfants d</w:t>
      </w:r>
      <w:r w:rsidR="0062035D" w:rsidRPr="00B1465B">
        <w:rPr>
          <w:rFonts w:ascii="Arial" w:hAnsi="Arial" w:cs="Arial"/>
          <w:i w:val="0"/>
          <w:iCs w:val="0"/>
          <w:sz w:val="22"/>
          <w:szCs w:val="22"/>
        </w:rPr>
        <w:t>u</w:t>
      </w:r>
      <w:r w:rsidRPr="00B1465B">
        <w:rPr>
          <w:rFonts w:ascii="Arial" w:hAnsi="Arial" w:cs="Arial"/>
          <w:i w:val="0"/>
          <w:iCs w:val="0"/>
          <w:sz w:val="22"/>
          <w:szCs w:val="22"/>
        </w:rPr>
        <w:t xml:space="preserve"> primaire afin d’endiguer la transmission du Covid est </w:t>
      </w:r>
      <w:r w:rsidR="00B7649C" w:rsidRPr="00B1465B">
        <w:rPr>
          <w:rFonts w:ascii="Arial" w:hAnsi="Arial" w:cs="Arial"/>
          <w:i w:val="0"/>
          <w:iCs w:val="0"/>
          <w:sz w:val="22"/>
          <w:szCs w:val="22"/>
        </w:rPr>
        <w:t>fortement limitée.</w:t>
      </w:r>
    </w:p>
    <w:p w14:paraId="37C5A63E" w14:textId="625F27BC"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 xml:space="preserve">En page 13, le rapport nous informe que l’ECDC (European Centre For Disease Prevention- Centre Européen de Contrôle et de Prévention des Maladies) ne recommande </w:t>
      </w:r>
      <w:r w:rsidRPr="00B1465B">
        <w:rPr>
          <w:rFonts w:ascii="Arial" w:hAnsi="Arial" w:cs="Arial"/>
          <w:i w:val="0"/>
          <w:iCs w:val="0"/>
          <w:sz w:val="22"/>
          <w:szCs w:val="22"/>
          <w:u w:val="single"/>
        </w:rPr>
        <w:t>absolument pas</w:t>
      </w:r>
      <w:r w:rsidRPr="00B1465B">
        <w:rPr>
          <w:rFonts w:ascii="Arial" w:hAnsi="Arial" w:cs="Arial"/>
          <w:i w:val="0"/>
          <w:iCs w:val="0"/>
          <w:sz w:val="22"/>
          <w:szCs w:val="22"/>
        </w:rPr>
        <w:t xml:space="preserve"> le port du masque chez les enfants d</w:t>
      </w:r>
      <w:r w:rsidR="0062035D" w:rsidRPr="00B1465B">
        <w:rPr>
          <w:rFonts w:ascii="Arial" w:hAnsi="Arial" w:cs="Arial"/>
          <w:i w:val="0"/>
          <w:iCs w:val="0"/>
          <w:sz w:val="22"/>
          <w:szCs w:val="22"/>
        </w:rPr>
        <w:t xml:space="preserve">u </w:t>
      </w:r>
      <w:r w:rsidRPr="00B1465B">
        <w:rPr>
          <w:rFonts w:ascii="Arial" w:hAnsi="Arial" w:cs="Arial"/>
          <w:i w:val="0"/>
          <w:iCs w:val="0"/>
          <w:sz w:val="22"/>
          <w:szCs w:val="22"/>
        </w:rPr>
        <w:t>primaire. L’OMS, pour sa part</w:t>
      </w:r>
      <w:r w:rsidR="0062035D" w:rsidRPr="00B1465B">
        <w:rPr>
          <w:rFonts w:ascii="Arial" w:hAnsi="Arial" w:cs="Arial"/>
          <w:i w:val="0"/>
          <w:iCs w:val="0"/>
          <w:sz w:val="22"/>
          <w:szCs w:val="22"/>
        </w:rPr>
        <w:t>,</w:t>
      </w:r>
      <w:r w:rsidRPr="00B1465B">
        <w:rPr>
          <w:rFonts w:ascii="Arial" w:hAnsi="Arial" w:cs="Arial"/>
          <w:i w:val="0"/>
          <w:iCs w:val="0"/>
          <w:sz w:val="22"/>
          <w:szCs w:val="22"/>
        </w:rPr>
        <w:t xml:space="preserve"> rappelle le principe de proportionnalité (cf</w:t>
      </w:r>
      <w:r w:rsidR="00696DBD" w:rsidRPr="00B1465B">
        <w:rPr>
          <w:rFonts w:ascii="Arial" w:hAnsi="Arial" w:cs="Arial"/>
          <w:i w:val="0"/>
          <w:iCs w:val="0"/>
          <w:sz w:val="22"/>
          <w:szCs w:val="22"/>
        </w:rPr>
        <w:t>.</w:t>
      </w:r>
      <w:r w:rsidR="0062035D" w:rsidRPr="00B1465B">
        <w:rPr>
          <w:rFonts w:ascii="Arial" w:hAnsi="Arial" w:cs="Arial"/>
          <w:i w:val="0"/>
          <w:iCs w:val="0"/>
          <w:sz w:val="22"/>
          <w:szCs w:val="22"/>
        </w:rPr>
        <w:t xml:space="preserve"> </w:t>
      </w:r>
      <w:r w:rsidRPr="00B1465B">
        <w:rPr>
          <w:rFonts w:ascii="Arial" w:hAnsi="Arial" w:cs="Arial"/>
          <w:i w:val="0"/>
          <w:iCs w:val="0"/>
          <w:sz w:val="22"/>
          <w:szCs w:val="22"/>
        </w:rPr>
        <w:t>infra point II B)</w:t>
      </w:r>
      <w:r w:rsidR="0062035D" w:rsidRPr="00B1465B">
        <w:rPr>
          <w:rFonts w:ascii="Arial" w:hAnsi="Arial" w:cs="Arial"/>
          <w:i w:val="0"/>
          <w:iCs w:val="0"/>
          <w:sz w:val="22"/>
          <w:szCs w:val="22"/>
        </w:rPr>
        <w:t> :</w:t>
      </w:r>
      <w:r w:rsidRPr="00B1465B">
        <w:rPr>
          <w:rFonts w:ascii="Arial" w:hAnsi="Arial" w:cs="Arial"/>
          <w:i w:val="0"/>
          <w:iCs w:val="0"/>
          <w:sz w:val="22"/>
          <w:szCs w:val="22"/>
        </w:rPr>
        <w:t xml:space="preserve"> il convient de mesurer les effets potentiels du port du masque sur les apprentissages et le développement des enfants.</w:t>
      </w:r>
    </w:p>
    <w:p w14:paraId="34875A3D"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479D951A"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036DD01B" w14:textId="47D8E8D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i w:val="0"/>
          <w:iCs w:val="0"/>
          <w:sz w:val="22"/>
          <w:szCs w:val="22"/>
        </w:rPr>
      </w:pPr>
      <w:r w:rsidRPr="00B1465B">
        <w:rPr>
          <w:rFonts w:ascii="Arial" w:hAnsi="Arial" w:cs="Arial"/>
          <w:b/>
          <w:bCs/>
          <w:i w:val="0"/>
          <w:iCs w:val="0"/>
          <w:sz w:val="22"/>
          <w:szCs w:val="22"/>
        </w:rPr>
        <w:t>B) Les effets du port du masque chez les enfants d</w:t>
      </w:r>
      <w:r w:rsidR="0062035D" w:rsidRPr="00B1465B">
        <w:rPr>
          <w:rFonts w:ascii="Arial" w:hAnsi="Arial" w:cs="Arial"/>
          <w:b/>
          <w:bCs/>
          <w:i w:val="0"/>
          <w:iCs w:val="0"/>
          <w:sz w:val="22"/>
          <w:szCs w:val="22"/>
        </w:rPr>
        <w:t>u</w:t>
      </w:r>
      <w:r w:rsidRPr="00B1465B">
        <w:rPr>
          <w:rFonts w:ascii="Arial" w:hAnsi="Arial" w:cs="Arial"/>
          <w:b/>
          <w:bCs/>
          <w:i w:val="0"/>
          <w:iCs w:val="0"/>
          <w:sz w:val="22"/>
          <w:szCs w:val="22"/>
        </w:rPr>
        <w:t xml:space="preserve"> primaire- Diverses études</w:t>
      </w:r>
    </w:p>
    <w:p w14:paraId="26D53E21"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i w:val="0"/>
          <w:iCs w:val="0"/>
          <w:sz w:val="22"/>
          <w:szCs w:val="22"/>
        </w:rPr>
      </w:pPr>
    </w:p>
    <w:p w14:paraId="5DBD32CE" w14:textId="0C672AFC"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b/>
          <w:bCs/>
          <w:i w:val="0"/>
          <w:iCs w:val="0"/>
          <w:sz w:val="22"/>
          <w:szCs w:val="22"/>
        </w:rPr>
        <w:t xml:space="preserve">1. </w:t>
      </w:r>
      <w:r w:rsidRPr="00B1465B">
        <w:rPr>
          <w:rFonts w:ascii="Arial" w:hAnsi="Arial" w:cs="Arial"/>
          <w:i w:val="0"/>
          <w:iCs w:val="0"/>
          <w:sz w:val="22"/>
          <w:szCs w:val="22"/>
        </w:rPr>
        <w:t>Dans un second rapport daté du 29 octobre 2021 « mask wearing in school-aged children », (cf. rapport 2 Sciensano), Sciensano remarque une fois de plus que la preuve de l’efficacité du port du masque par les enfants d</w:t>
      </w:r>
      <w:r w:rsidR="000E2A5F" w:rsidRPr="00B1465B">
        <w:rPr>
          <w:rFonts w:ascii="Arial" w:hAnsi="Arial" w:cs="Arial"/>
          <w:i w:val="0"/>
          <w:iCs w:val="0"/>
          <w:sz w:val="22"/>
          <w:szCs w:val="22"/>
        </w:rPr>
        <w:t>u</w:t>
      </w:r>
      <w:r w:rsidRPr="00B1465B">
        <w:rPr>
          <w:rFonts w:ascii="Arial" w:hAnsi="Arial" w:cs="Arial"/>
          <w:i w:val="0"/>
          <w:iCs w:val="0"/>
          <w:sz w:val="22"/>
          <w:szCs w:val="22"/>
        </w:rPr>
        <w:t xml:space="preserve"> primaire est limitée. Sciensano se</w:t>
      </w:r>
      <w:r w:rsidRPr="00B1465B">
        <w:rPr>
          <w:rFonts w:ascii="Arial" w:hAnsi="Arial" w:cs="Arial"/>
          <w:b/>
          <w:bCs/>
          <w:i w:val="0"/>
          <w:iCs w:val="0"/>
          <w:sz w:val="22"/>
          <w:szCs w:val="22"/>
        </w:rPr>
        <w:t xml:space="preserve"> </w:t>
      </w:r>
      <w:r w:rsidRPr="00B1465B">
        <w:rPr>
          <w:rFonts w:ascii="Arial" w:hAnsi="Arial" w:cs="Arial"/>
          <w:i w:val="0"/>
          <w:iCs w:val="0"/>
          <w:sz w:val="22"/>
          <w:szCs w:val="22"/>
        </w:rPr>
        <w:t xml:space="preserve">base sur une étude française récente </w:t>
      </w:r>
      <w:r w:rsidR="000E2A5F" w:rsidRPr="00B1465B">
        <w:rPr>
          <w:rFonts w:ascii="Arial" w:hAnsi="Arial" w:cs="Arial"/>
          <w:i w:val="0"/>
          <w:iCs w:val="0"/>
          <w:sz w:val="22"/>
          <w:szCs w:val="22"/>
        </w:rPr>
        <w:t>qui</w:t>
      </w:r>
      <w:r w:rsidRPr="00B1465B">
        <w:rPr>
          <w:rFonts w:ascii="Arial" w:hAnsi="Arial" w:cs="Arial"/>
          <w:i w:val="0"/>
          <w:iCs w:val="0"/>
          <w:sz w:val="22"/>
          <w:szCs w:val="22"/>
        </w:rPr>
        <w:t xml:space="preserve"> démontre que 82,4 % des enfants sondés rapportent des symptômes qui ne peuvent qu’être liés au port du masque. On recense </w:t>
      </w:r>
      <w:r w:rsidR="000E2A5F" w:rsidRPr="00B1465B">
        <w:rPr>
          <w:rFonts w:ascii="Arial" w:hAnsi="Arial" w:cs="Arial"/>
          <w:i w:val="0"/>
          <w:iCs w:val="0"/>
          <w:sz w:val="22"/>
          <w:szCs w:val="22"/>
        </w:rPr>
        <w:t>entre autres</w:t>
      </w:r>
      <w:r w:rsidRPr="00B1465B">
        <w:rPr>
          <w:rFonts w:ascii="Arial" w:hAnsi="Arial" w:cs="Arial"/>
          <w:i w:val="0"/>
          <w:iCs w:val="0"/>
          <w:sz w:val="22"/>
          <w:szCs w:val="22"/>
        </w:rPr>
        <w:t xml:space="preserve"> de fréquents maux de tête. D’autres études mettent en évidence les impacts émotionnels et les dommages sur le développement cognitif et psychologique qu’une telle mesure</w:t>
      </w:r>
      <w:r w:rsidR="000E2A5F" w:rsidRPr="00B1465B">
        <w:rPr>
          <w:rFonts w:ascii="Arial" w:hAnsi="Arial" w:cs="Arial"/>
          <w:i w:val="0"/>
          <w:iCs w:val="0"/>
          <w:sz w:val="22"/>
          <w:szCs w:val="22"/>
        </w:rPr>
        <w:t xml:space="preserve"> (</w:t>
      </w:r>
      <w:r w:rsidRPr="00B1465B">
        <w:rPr>
          <w:rFonts w:ascii="Arial" w:hAnsi="Arial" w:cs="Arial"/>
          <w:i w:val="0"/>
          <w:iCs w:val="0"/>
          <w:sz w:val="22"/>
          <w:szCs w:val="22"/>
        </w:rPr>
        <w:t>i.e. port du masque généralisé</w:t>
      </w:r>
      <w:r w:rsidR="000E2A5F" w:rsidRPr="00B1465B">
        <w:rPr>
          <w:rFonts w:ascii="Arial" w:hAnsi="Arial" w:cs="Arial"/>
          <w:i w:val="0"/>
          <w:iCs w:val="0"/>
          <w:sz w:val="22"/>
          <w:szCs w:val="22"/>
        </w:rPr>
        <w:t>)</w:t>
      </w:r>
      <w:r w:rsidRPr="00B1465B">
        <w:rPr>
          <w:rFonts w:ascii="Arial" w:hAnsi="Arial" w:cs="Arial"/>
          <w:i w:val="0"/>
          <w:iCs w:val="0"/>
          <w:sz w:val="22"/>
          <w:szCs w:val="22"/>
        </w:rPr>
        <w:t xml:space="preserve"> peut engendrer.</w:t>
      </w:r>
    </w:p>
    <w:p w14:paraId="3E52F93B"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10301198" w14:textId="5E8A463F"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Le premier rapport de Sciensano daté du 12 novembre 2020, s’appuyant sur de nombreuses études scientifiques, relatait déjà les effets néfastes du port du masque chez les enfants d</w:t>
      </w:r>
      <w:r w:rsidR="000E2A5F" w:rsidRPr="00B1465B">
        <w:rPr>
          <w:rFonts w:ascii="Arial" w:hAnsi="Arial" w:cs="Arial"/>
          <w:i w:val="0"/>
          <w:iCs w:val="0"/>
          <w:sz w:val="22"/>
          <w:szCs w:val="22"/>
        </w:rPr>
        <w:t xml:space="preserve">u </w:t>
      </w:r>
      <w:r w:rsidRPr="00B1465B">
        <w:rPr>
          <w:rFonts w:ascii="Arial" w:hAnsi="Arial" w:cs="Arial"/>
          <w:i w:val="0"/>
          <w:iCs w:val="0"/>
          <w:sz w:val="22"/>
          <w:szCs w:val="22"/>
        </w:rPr>
        <w:t>primaire. (irritations, difficultés à respirer, inconfort, distraction …).</w:t>
      </w:r>
    </w:p>
    <w:p w14:paraId="1F1FC0CC"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20341E04" w14:textId="27E99792"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D’autres études jointes en annexe ne disent pas le contraire</w:t>
      </w:r>
      <w:r w:rsidR="000E2A5F" w:rsidRPr="00B1465B">
        <w:rPr>
          <w:rFonts w:ascii="Arial" w:hAnsi="Arial" w:cs="Arial"/>
          <w:i w:val="0"/>
          <w:iCs w:val="0"/>
          <w:sz w:val="22"/>
          <w:szCs w:val="22"/>
        </w:rPr>
        <w:t> :</w:t>
      </w:r>
      <w:r w:rsidRPr="00B1465B">
        <w:rPr>
          <w:rFonts w:ascii="Arial" w:hAnsi="Arial" w:cs="Arial"/>
          <w:i w:val="0"/>
          <w:iCs w:val="0"/>
          <w:sz w:val="22"/>
          <w:szCs w:val="22"/>
        </w:rPr>
        <w:t xml:space="preserve"> toutes mettent l’accent sur des effets secondaires relativement graves chez les enfants (maux de tête, augmentation des allergies, réduction drastique de la saturation en oxygène dans le sang, réduction du développement intellectuel chez l’enfant, effets psychologiques à long terme…) Je vous renvoie à l’abondante littérature scientifique que je joins en annexe de la présente.</w:t>
      </w:r>
    </w:p>
    <w:p w14:paraId="0A703302"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0D618602"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715EA9A1" w14:textId="4300A24E"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2. Dans une tribune publiée dans le Figaro du 25 mai 2021 et intitulée « </w:t>
      </w:r>
      <w:r w:rsidR="00B7649C" w:rsidRPr="00B1465B">
        <w:rPr>
          <w:rFonts w:ascii="Arial" w:hAnsi="Arial" w:cs="Arial"/>
          <w:i w:val="0"/>
          <w:iCs w:val="0"/>
          <w:sz w:val="22"/>
          <w:szCs w:val="22"/>
        </w:rPr>
        <w:t>I</w:t>
      </w:r>
      <w:r w:rsidRPr="00B1465B">
        <w:rPr>
          <w:rFonts w:ascii="Arial" w:hAnsi="Arial" w:cs="Arial"/>
          <w:i w:val="0"/>
          <w:iCs w:val="0"/>
          <w:sz w:val="22"/>
          <w:szCs w:val="22"/>
        </w:rPr>
        <w:t>l faut urgemment mettre fin au port du masque p</w:t>
      </w:r>
      <w:r w:rsidR="000E2A5F" w:rsidRPr="00B1465B">
        <w:rPr>
          <w:rFonts w:ascii="Arial" w:hAnsi="Arial" w:cs="Arial"/>
          <w:i w:val="0"/>
          <w:iCs w:val="0"/>
          <w:sz w:val="22"/>
          <w:szCs w:val="22"/>
        </w:rPr>
        <w:t>a</w:t>
      </w:r>
      <w:r w:rsidRPr="00B1465B">
        <w:rPr>
          <w:rFonts w:ascii="Arial" w:hAnsi="Arial" w:cs="Arial"/>
          <w:i w:val="0"/>
          <w:iCs w:val="0"/>
          <w:sz w:val="22"/>
          <w:szCs w:val="22"/>
        </w:rPr>
        <w:t>r les enfants » la psychologue Marie-Estelle Dupont écrit</w:t>
      </w:r>
      <w:r w:rsidR="00696DBD" w:rsidRPr="00B1465B">
        <w:rPr>
          <w:rFonts w:ascii="Arial" w:hAnsi="Arial" w:cs="Arial"/>
          <w:i w:val="0"/>
          <w:iCs w:val="0"/>
          <w:sz w:val="22"/>
          <w:szCs w:val="22"/>
        </w:rPr>
        <w:t xml:space="preserve"> </w:t>
      </w:r>
      <w:r w:rsidRPr="00B1465B">
        <w:rPr>
          <w:rFonts w:ascii="Arial" w:hAnsi="Arial" w:cs="Arial"/>
          <w:i w:val="0"/>
          <w:iCs w:val="0"/>
          <w:sz w:val="22"/>
          <w:szCs w:val="22"/>
        </w:rPr>
        <w:t>:</w:t>
      </w:r>
    </w:p>
    <w:p w14:paraId="579E7A73"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75CC7C72"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40CF061E" w14:textId="4EAE74E1" w:rsidR="007120ED" w:rsidRPr="00B1465B" w:rsidRDefault="0096036C" w:rsidP="00831A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both"/>
        <w:rPr>
          <w:rFonts w:ascii="Arial" w:hAnsi="Arial" w:cs="Arial"/>
          <w:i w:val="0"/>
          <w:iCs w:val="0"/>
          <w:sz w:val="22"/>
          <w:szCs w:val="22"/>
        </w:rPr>
      </w:pPr>
      <w:r w:rsidRPr="00B1465B">
        <w:rPr>
          <w:rFonts w:ascii="Arial" w:hAnsi="Arial" w:cs="Arial"/>
          <w:i w:val="0"/>
          <w:iCs w:val="0"/>
          <w:sz w:val="22"/>
          <w:szCs w:val="22"/>
        </w:rPr>
        <w:tab/>
        <w:t>« </w:t>
      </w:r>
      <w:r w:rsidRPr="00B1465B">
        <w:rPr>
          <w:rFonts w:ascii="Arial" w:hAnsi="Arial" w:cs="Arial"/>
          <w:sz w:val="22"/>
          <w:szCs w:val="22"/>
        </w:rPr>
        <w:t xml:space="preserve">Le développement physique, neurologique, cognitif, émotionnel, social d’un enfant </w:t>
      </w:r>
      <w:r w:rsidRPr="00B1465B">
        <w:rPr>
          <w:rFonts w:ascii="Arial" w:hAnsi="Arial" w:cs="Arial"/>
          <w:sz w:val="22"/>
          <w:szCs w:val="22"/>
        </w:rPr>
        <w:tab/>
        <w:t xml:space="preserve">exige autre chose que les journées masquées. Le 10 février 2021, un communiqué du </w:t>
      </w:r>
      <w:r w:rsidRPr="00B1465B">
        <w:rPr>
          <w:rFonts w:ascii="Arial" w:hAnsi="Arial" w:cs="Arial"/>
          <w:sz w:val="22"/>
          <w:szCs w:val="22"/>
        </w:rPr>
        <w:tab/>
        <w:t xml:space="preserve">Collège de pédopsychiatrie rappelle les conséquences des masques sanitaires sur les </w:t>
      </w:r>
      <w:r w:rsidRPr="00B1465B">
        <w:rPr>
          <w:rFonts w:ascii="Arial" w:hAnsi="Arial" w:cs="Arial"/>
          <w:sz w:val="22"/>
          <w:szCs w:val="22"/>
        </w:rPr>
        <w:tab/>
        <w:t xml:space="preserve">enfants : troubles du sommeil, troubles du comportement, retard dans l’apprentissage, </w:t>
      </w:r>
      <w:r w:rsidRPr="00B1465B">
        <w:rPr>
          <w:rFonts w:ascii="Arial" w:hAnsi="Arial" w:cs="Arial"/>
          <w:sz w:val="22"/>
          <w:szCs w:val="22"/>
        </w:rPr>
        <w:tab/>
        <w:t xml:space="preserve">repli sur soi… Jusqu’à la 6ème, les connexions synoptiques chargées de transmettre </w:t>
      </w:r>
      <w:r w:rsidRPr="00B1465B">
        <w:rPr>
          <w:rFonts w:ascii="Arial" w:hAnsi="Arial" w:cs="Arial"/>
          <w:sz w:val="22"/>
          <w:szCs w:val="22"/>
        </w:rPr>
        <w:tab/>
        <w:t xml:space="preserve">l’influx nerveux dans le cerveau croissent de manière exponentielle faisant grandir les </w:t>
      </w:r>
      <w:r w:rsidRPr="00B1465B">
        <w:rPr>
          <w:rFonts w:ascii="Arial" w:hAnsi="Arial" w:cs="Arial"/>
          <w:sz w:val="22"/>
          <w:szCs w:val="22"/>
        </w:rPr>
        <w:tab/>
        <w:t xml:space="preserve">lobes cérébraux. Les connexions ont besoin d’oxygène pour que le cerveau puisse </w:t>
      </w:r>
      <w:r w:rsidRPr="00B1465B">
        <w:rPr>
          <w:rFonts w:ascii="Arial" w:hAnsi="Arial" w:cs="Arial"/>
          <w:sz w:val="22"/>
          <w:szCs w:val="22"/>
        </w:rPr>
        <w:tab/>
        <w:t xml:space="preserve">établir ses facultés correctement. En portant des masques, les enfants subissent des </w:t>
      </w:r>
      <w:r w:rsidRPr="00B1465B">
        <w:rPr>
          <w:rFonts w:ascii="Arial" w:hAnsi="Arial" w:cs="Arial"/>
          <w:sz w:val="22"/>
          <w:szCs w:val="22"/>
        </w:rPr>
        <w:tab/>
        <w:t>maux de tête, éprouvent des difficultés à entendre (…) tout cela engendre une perte de concentration considérable </w:t>
      </w:r>
      <w:r w:rsidRPr="00B1465B">
        <w:rPr>
          <w:rFonts w:ascii="Arial" w:hAnsi="Arial" w:cs="Arial"/>
          <w:i w:val="0"/>
          <w:iCs w:val="0"/>
          <w:sz w:val="22"/>
          <w:szCs w:val="22"/>
        </w:rPr>
        <w:t>».</w:t>
      </w:r>
    </w:p>
    <w:p w14:paraId="612A8B88"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3837CA0E"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4F4F5945" w14:textId="196D07E1"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Il en découle que le port du masque ne permet pas une bonne oxygénation du cerveau des enfants d</w:t>
      </w:r>
      <w:r w:rsidR="000E2A5F" w:rsidRPr="00B1465B">
        <w:rPr>
          <w:rFonts w:ascii="Arial" w:hAnsi="Arial" w:cs="Arial"/>
          <w:i w:val="0"/>
          <w:iCs w:val="0"/>
          <w:sz w:val="22"/>
          <w:szCs w:val="22"/>
        </w:rPr>
        <w:t>u</w:t>
      </w:r>
      <w:r w:rsidRPr="00B1465B">
        <w:rPr>
          <w:rFonts w:ascii="Arial" w:hAnsi="Arial" w:cs="Arial"/>
          <w:i w:val="0"/>
          <w:iCs w:val="0"/>
          <w:sz w:val="22"/>
          <w:szCs w:val="22"/>
        </w:rPr>
        <w:t xml:space="preserve"> primaire, ce qui empêche les connexions neuronales.</w:t>
      </w:r>
    </w:p>
    <w:p w14:paraId="32209245"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2698319E" w14:textId="7777777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lastRenderedPageBreak/>
        <w:t>Mme Dupont en conclut « </w:t>
      </w:r>
      <w:r w:rsidRPr="00B1465B">
        <w:rPr>
          <w:rFonts w:ascii="Arial" w:hAnsi="Arial" w:cs="Arial"/>
          <w:sz w:val="22"/>
          <w:szCs w:val="22"/>
        </w:rPr>
        <w:t>masquer les enfants pour une maladie qui ne les concerne pas signifie notre défaite (…) et notre perte de dignité </w:t>
      </w:r>
      <w:r w:rsidRPr="00B1465B">
        <w:rPr>
          <w:rFonts w:ascii="Arial" w:hAnsi="Arial" w:cs="Arial"/>
          <w:i w:val="0"/>
          <w:iCs w:val="0"/>
          <w:sz w:val="22"/>
          <w:szCs w:val="22"/>
        </w:rPr>
        <w:t>».</w:t>
      </w:r>
    </w:p>
    <w:p w14:paraId="37B437FE"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17D4CA97"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596CC8FD" w14:textId="4D67A840"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3. Vous-même, Mme la Ministre, relativement à la décision d’une école primaire d’imposer le masque dès 6 ans, avez déclaré sur la RTBF en son temps</w:t>
      </w:r>
      <w:r w:rsidR="000E2A5F" w:rsidRPr="00B1465B">
        <w:rPr>
          <w:rFonts w:ascii="Arial" w:hAnsi="Arial" w:cs="Arial"/>
          <w:i w:val="0"/>
          <w:iCs w:val="0"/>
          <w:sz w:val="22"/>
          <w:szCs w:val="22"/>
        </w:rPr>
        <w:t> :</w:t>
      </w:r>
      <w:r w:rsidRPr="00B1465B">
        <w:rPr>
          <w:rFonts w:ascii="Arial" w:hAnsi="Arial" w:cs="Arial"/>
          <w:i w:val="0"/>
          <w:iCs w:val="0"/>
          <w:sz w:val="22"/>
          <w:szCs w:val="22"/>
        </w:rPr>
        <w:t xml:space="preserve"> « </w:t>
      </w:r>
      <w:r w:rsidRPr="00B1465B">
        <w:rPr>
          <w:rFonts w:ascii="Arial" w:hAnsi="Arial" w:cs="Arial"/>
          <w:b/>
          <w:bCs/>
          <w:sz w:val="22"/>
          <w:szCs w:val="22"/>
        </w:rPr>
        <w:t>votre décision porte atteinte de manière disproportionnée à l’équilibre avec les dangers que cela comporte en terme</w:t>
      </w:r>
      <w:r w:rsidR="000E2A5F" w:rsidRPr="00B1465B">
        <w:rPr>
          <w:rFonts w:ascii="Arial" w:hAnsi="Arial" w:cs="Arial"/>
          <w:b/>
          <w:bCs/>
          <w:sz w:val="22"/>
          <w:szCs w:val="22"/>
        </w:rPr>
        <w:t>s</w:t>
      </w:r>
      <w:r w:rsidRPr="00B1465B">
        <w:rPr>
          <w:rFonts w:ascii="Arial" w:hAnsi="Arial" w:cs="Arial"/>
          <w:b/>
          <w:bCs/>
          <w:sz w:val="22"/>
          <w:szCs w:val="22"/>
        </w:rPr>
        <w:t xml:space="preserve"> de santé mentale, de développement psycho-social des enfants et sans qu’un gain réel puisse être obtenu sur le plan de la santé publique </w:t>
      </w:r>
      <w:r w:rsidRPr="00B1465B">
        <w:rPr>
          <w:rFonts w:ascii="Arial" w:hAnsi="Arial" w:cs="Arial"/>
          <w:i w:val="0"/>
          <w:iCs w:val="0"/>
          <w:sz w:val="22"/>
          <w:szCs w:val="22"/>
        </w:rPr>
        <w:t>»</w:t>
      </w:r>
      <w:r w:rsidR="000E2A5F" w:rsidRPr="00B1465B">
        <w:rPr>
          <w:rFonts w:ascii="Arial" w:hAnsi="Arial" w:cs="Arial"/>
          <w:i w:val="0"/>
          <w:iCs w:val="0"/>
          <w:sz w:val="22"/>
          <w:szCs w:val="22"/>
        </w:rPr>
        <w:t>.</w:t>
      </w:r>
    </w:p>
    <w:p w14:paraId="3D676C59"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43B47563" w14:textId="212B734B"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On ne peut dès lors que s’interroger sur la pertinence de la décision litigieuse</w:t>
      </w:r>
      <w:r w:rsidR="000E2A5F" w:rsidRPr="00B1465B">
        <w:rPr>
          <w:rFonts w:ascii="Arial" w:hAnsi="Arial" w:cs="Arial"/>
          <w:i w:val="0"/>
          <w:iCs w:val="0"/>
          <w:sz w:val="22"/>
          <w:szCs w:val="22"/>
        </w:rPr>
        <w:t>,</w:t>
      </w:r>
      <w:r w:rsidRPr="00B1465B">
        <w:rPr>
          <w:rFonts w:ascii="Arial" w:hAnsi="Arial" w:cs="Arial"/>
          <w:i w:val="0"/>
          <w:iCs w:val="0"/>
          <w:sz w:val="22"/>
          <w:szCs w:val="22"/>
        </w:rPr>
        <w:t xml:space="preserve"> laquelle </w:t>
      </w:r>
      <w:r w:rsidR="000E2A5F" w:rsidRPr="00B1465B">
        <w:rPr>
          <w:rFonts w:ascii="Arial" w:hAnsi="Arial" w:cs="Arial"/>
          <w:i w:val="0"/>
          <w:iCs w:val="0"/>
          <w:sz w:val="22"/>
          <w:szCs w:val="22"/>
        </w:rPr>
        <w:t xml:space="preserve">est en </w:t>
      </w:r>
      <w:r w:rsidRPr="00B1465B">
        <w:rPr>
          <w:rFonts w:ascii="Arial" w:hAnsi="Arial" w:cs="Arial"/>
          <w:i w:val="0"/>
          <w:iCs w:val="0"/>
          <w:sz w:val="22"/>
          <w:szCs w:val="22"/>
        </w:rPr>
        <w:t>contr</w:t>
      </w:r>
      <w:r w:rsidR="000E2A5F" w:rsidRPr="00B1465B">
        <w:rPr>
          <w:rFonts w:ascii="Arial" w:hAnsi="Arial" w:cs="Arial"/>
          <w:i w:val="0"/>
          <w:iCs w:val="0"/>
          <w:sz w:val="22"/>
          <w:szCs w:val="22"/>
        </w:rPr>
        <w:t>a</w:t>
      </w:r>
      <w:r w:rsidRPr="00B1465B">
        <w:rPr>
          <w:rFonts w:ascii="Arial" w:hAnsi="Arial" w:cs="Arial"/>
          <w:i w:val="0"/>
          <w:iCs w:val="0"/>
          <w:sz w:val="22"/>
          <w:szCs w:val="22"/>
        </w:rPr>
        <w:t>di</w:t>
      </w:r>
      <w:r w:rsidR="000E2A5F" w:rsidRPr="00B1465B">
        <w:rPr>
          <w:rFonts w:ascii="Arial" w:hAnsi="Arial" w:cs="Arial"/>
          <w:i w:val="0"/>
          <w:iCs w:val="0"/>
          <w:sz w:val="22"/>
          <w:szCs w:val="22"/>
        </w:rPr>
        <w:t>c</w:t>
      </w:r>
      <w:r w:rsidRPr="00B1465B">
        <w:rPr>
          <w:rFonts w:ascii="Arial" w:hAnsi="Arial" w:cs="Arial"/>
          <w:i w:val="0"/>
          <w:iCs w:val="0"/>
          <w:sz w:val="22"/>
          <w:szCs w:val="22"/>
        </w:rPr>
        <w:t>t</w:t>
      </w:r>
      <w:r w:rsidR="000E2A5F" w:rsidRPr="00B1465B">
        <w:rPr>
          <w:rFonts w:ascii="Arial" w:hAnsi="Arial" w:cs="Arial"/>
          <w:i w:val="0"/>
          <w:iCs w:val="0"/>
          <w:sz w:val="22"/>
          <w:szCs w:val="22"/>
        </w:rPr>
        <w:t>ion flagrante</w:t>
      </w:r>
      <w:r w:rsidRPr="00B1465B">
        <w:rPr>
          <w:rFonts w:ascii="Arial" w:hAnsi="Arial" w:cs="Arial"/>
          <w:i w:val="0"/>
          <w:iCs w:val="0"/>
          <w:sz w:val="22"/>
          <w:szCs w:val="22"/>
        </w:rPr>
        <w:t xml:space="preserve"> </w:t>
      </w:r>
      <w:r w:rsidR="000E2A5F" w:rsidRPr="00B1465B">
        <w:rPr>
          <w:rFonts w:ascii="Arial" w:hAnsi="Arial" w:cs="Arial"/>
          <w:i w:val="0"/>
          <w:iCs w:val="0"/>
          <w:sz w:val="22"/>
          <w:szCs w:val="22"/>
        </w:rPr>
        <w:t>avec</w:t>
      </w:r>
      <w:r w:rsidR="00103B13" w:rsidRPr="00B1465B">
        <w:rPr>
          <w:rFonts w:ascii="Arial" w:hAnsi="Arial" w:cs="Arial"/>
          <w:i w:val="0"/>
          <w:iCs w:val="0"/>
          <w:sz w:val="22"/>
          <w:szCs w:val="22"/>
        </w:rPr>
        <w:t xml:space="preserve"> </w:t>
      </w:r>
      <w:r w:rsidRPr="00B1465B">
        <w:rPr>
          <w:rFonts w:ascii="Arial" w:hAnsi="Arial" w:cs="Arial"/>
          <w:i w:val="0"/>
          <w:iCs w:val="0"/>
          <w:sz w:val="22"/>
          <w:szCs w:val="22"/>
        </w:rPr>
        <w:t xml:space="preserve">vos propos. Je relève </w:t>
      </w:r>
      <w:r w:rsidR="00B7649C" w:rsidRPr="00B1465B">
        <w:rPr>
          <w:rFonts w:ascii="Arial" w:hAnsi="Arial" w:cs="Arial"/>
          <w:i w:val="0"/>
          <w:iCs w:val="0"/>
          <w:sz w:val="22"/>
          <w:szCs w:val="22"/>
        </w:rPr>
        <w:t>d</w:t>
      </w:r>
      <w:r w:rsidRPr="00B1465B">
        <w:rPr>
          <w:rFonts w:ascii="Arial" w:hAnsi="Arial" w:cs="Arial"/>
          <w:i w:val="0"/>
          <w:iCs w:val="0"/>
          <w:sz w:val="22"/>
          <w:szCs w:val="22"/>
        </w:rPr>
        <w:t>ans cette interview</w:t>
      </w:r>
      <w:r w:rsidR="00103B13" w:rsidRPr="00B1465B">
        <w:rPr>
          <w:rFonts w:ascii="Arial" w:hAnsi="Arial" w:cs="Arial"/>
          <w:i w:val="0"/>
          <w:iCs w:val="0"/>
          <w:sz w:val="22"/>
          <w:szCs w:val="22"/>
        </w:rPr>
        <w:t xml:space="preserve"> que</w:t>
      </w:r>
      <w:r w:rsidRPr="00B1465B">
        <w:rPr>
          <w:rFonts w:ascii="Arial" w:hAnsi="Arial" w:cs="Arial"/>
          <w:i w:val="0"/>
          <w:iCs w:val="0"/>
          <w:sz w:val="22"/>
          <w:szCs w:val="22"/>
        </w:rPr>
        <w:t xml:space="preserve"> vous faites également état du principe de proportionnalité</w:t>
      </w:r>
      <w:r w:rsidR="00103B13" w:rsidRPr="00B1465B">
        <w:rPr>
          <w:rFonts w:ascii="Arial" w:hAnsi="Arial" w:cs="Arial"/>
          <w:i w:val="0"/>
          <w:iCs w:val="0"/>
          <w:sz w:val="22"/>
          <w:szCs w:val="22"/>
        </w:rPr>
        <w:t xml:space="preserve"> </w:t>
      </w:r>
      <w:r w:rsidRPr="00B1465B">
        <w:rPr>
          <w:rFonts w:ascii="Arial" w:hAnsi="Arial" w:cs="Arial"/>
          <w:i w:val="0"/>
          <w:iCs w:val="0"/>
          <w:sz w:val="22"/>
          <w:szCs w:val="22"/>
        </w:rPr>
        <w:t xml:space="preserve">(cf. infra, point III) </w:t>
      </w:r>
      <w:r w:rsidR="00103B13" w:rsidRPr="00B1465B">
        <w:rPr>
          <w:rFonts w:ascii="Arial" w:hAnsi="Arial" w:cs="Arial"/>
          <w:i w:val="0"/>
          <w:iCs w:val="0"/>
          <w:sz w:val="22"/>
          <w:szCs w:val="22"/>
        </w:rPr>
        <w:t>auquel il</w:t>
      </w:r>
      <w:r w:rsidRPr="00B1465B">
        <w:rPr>
          <w:rFonts w:ascii="Arial" w:hAnsi="Arial" w:cs="Arial"/>
          <w:i w:val="0"/>
          <w:iCs w:val="0"/>
          <w:sz w:val="22"/>
          <w:szCs w:val="22"/>
        </w:rPr>
        <w:t xml:space="preserve"> n’est pas </w:t>
      </w:r>
      <w:r w:rsidR="00103B13" w:rsidRPr="00B1465B">
        <w:rPr>
          <w:rFonts w:ascii="Arial" w:hAnsi="Arial" w:cs="Arial"/>
          <w:i w:val="0"/>
          <w:iCs w:val="0"/>
          <w:sz w:val="22"/>
          <w:szCs w:val="22"/>
        </w:rPr>
        <w:t xml:space="preserve">satisfait </w:t>
      </w:r>
      <w:r w:rsidRPr="00B1465B">
        <w:rPr>
          <w:rFonts w:ascii="Arial" w:hAnsi="Arial" w:cs="Arial"/>
          <w:i w:val="0"/>
          <w:iCs w:val="0"/>
          <w:sz w:val="22"/>
          <w:szCs w:val="22"/>
        </w:rPr>
        <w:t>en l’</w:t>
      </w:r>
      <w:r w:rsidR="00103B13" w:rsidRPr="00B1465B">
        <w:rPr>
          <w:rFonts w:ascii="Arial" w:hAnsi="Arial" w:cs="Arial"/>
          <w:i w:val="0"/>
          <w:iCs w:val="0"/>
          <w:sz w:val="22"/>
          <w:szCs w:val="22"/>
        </w:rPr>
        <w:t>occurrence</w:t>
      </w:r>
      <w:r w:rsidRPr="00B1465B">
        <w:rPr>
          <w:rFonts w:ascii="Arial" w:hAnsi="Arial" w:cs="Arial"/>
          <w:i w:val="0"/>
          <w:iCs w:val="0"/>
          <w:sz w:val="22"/>
          <w:szCs w:val="22"/>
        </w:rPr>
        <w:t>.</w:t>
      </w:r>
    </w:p>
    <w:p w14:paraId="7D0835BF"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3F02D7F9"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6B244166" w14:textId="5308D89E"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En conclusion de ce point I, le port du masque par des enfants d</w:t>
      </w:r>
      <w:r w:rsidR="00103B13" w:rsidRPr="00B1465B">
        <w:rPr>
          <w:rFonts w:ascii="Arial" w:hAnsi="Arial" w:cs="Arial"/>
          <w:i w:val="0"/>
          <w:iCs w:val="0"/>
          <w:sz w:val="22"/>
          <w:szCs w:val="22"/>
        </w:rPr>
        <w:t>u</w:t>
      </w:r>
      <w:r w:rsidRPr="00B1465B">
        <w:rPr>
          <w:rFonts w:ascii="Arial" w:hAnsi="Arial" w:cs="Arial"/>
          <w:i w:val="0"/>
          <w:iCs w:val="0"/>
          <w:sz w:val="22"/>
          <w:szCs w:val="22"/>
        </w:rPr>
        <w:t xml:space="preserve"> primaire apparaît non seulement inutile et inefficace mais également nocif pour leur santé mentale</w:t>
      </w:r>
      <w:r w:rsidR="00103B13" w:rsidRPr="00B1465B">
        <w:rPr>
          <w:rFonts w:ascii="Arial" w:hAnsi="Arial" w:cs="Arial"/>
          <w:i w:val="0"/>
          <w:iCs w:val="0"/>
          <w:sz w:val="22"/>
          <w:szCs w:val="22"/>
        </w:rPr>
        <w:t xml:space="preserve"> et</w:t>
      </w:r>
      <w:r w:rsidRPr="00B1465B">
        <w:rPr>
          <w:rFonts w:ascii="Arial" w:hAnsi="Arial" w:cs="Arial"/>
          <w:i w:val="0"/>
          <w:iCs w:val="0"/>
          <w:sz w:val="22"/>
          <w:szCs w:val="22"/>
        </w:rPr>
        <w:t xml:space="preserve"> psychologique</w:t>
      </w:r>
      <w:r w:rsidR="00103B13" w:rsidRPr="00B1465B">
        <w:rPr>
          <w:rFonts w:ascii="Arial" w:hAnsi="Arial" w:cs="Arial"/>
          <w:i w:val="0"/>
          <w:iCs w:val="0"/>
          <w:sz w:val="22"/>
          <w:szCs w:val="22"/>
        </w:rPr>
        <w:t>,</w:t>
      </w:r>
      <w:r w:rsidRPr="00B1465B">
        <w:rPr>
          <w:rFonts w:ascii="Arial" w:hAnsi="Arial" w:cs="Arial"/>
          <w:i w:val="0"/>
          <w:iCs w:val="0"/>
          <w:sz w:val="22"/>
          <w:szCs w:val="22"/>
        </w:rPr>
        <w:t xml:space="preserve"> </w:t>
      </w:r>
      <w:r w:rsidR="00103B13" w:rsidRPr="00B1465B">
        <w:rPr>
          <w:rFonts w:ascii="Arial" w:hAnsi="Arial" w:cs="Arial"/>
          <w:i w:val="0"/>
          <w:iCs w:val="0"/>
          <w:sz w:val="22"/>
          <w:szCs w:val="22"/>
        </w:rPr>
        <w:t>ainsi que pour</w:t>
      </w:r>
      <w:r w:rsidRPr="00B1465B">
        <w:rPr>
          <w:rFonts w:ascii="Arial" w:hAnsi="Arial" w:cs="Arial"/>
          <w:i w:val="0"/>
          <w:iCs w:val="0"/>
          <w:sz w:val="22"/>
          <w:szCs w:val="22"/>
        </w:rPr>
        <w:t xml:space="preserve"> leur développement cognitif.</w:t>
      </w:r>
    </w:p>
    <w:p w14:paraId="68EDCD01"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05DE8F63"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462F6B48" w14:textId="1AF2CD2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i w:val="0"/>
          <w:iCs w:val="0"/>
          <w:sz w:val="22"/>
          <w:szCs w:val="22"/>
          <w:u w:val="single"/>
        </w:rPr>
      </w:pPr>
      <w:r w:rsidRPr="00B1465B">
        <w:rPr>
          <w:rFonts w:ascii="Arial" w:hAnsi="Arial" w:cs="Arial"/>
          <w:b/>
          <w:bCs/>
          <w:i w:val="0"/>
          <w:iCs w:val="0"/>
          <w:sz w:val="22"/>
          <w:szCs w:val="22"/>
          <w:u w:val="single"/>
        </w:rPr>
        <w:t>II. Le droit</w:t>
      </w:r>
    </w:p>
    <w:p w14:paraId="24338A57"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i w:val="0"/>
          <w:iCs w:val="0"/>
          <w:sz w:val="22"/>
          <w:szCs w:val="22"/>
        </w:rPr>
      </w:pPr>
    </w:p>
    <w:p w14:paraId="684EF5A2" w14:textId="77777777" w:rsidR="007120ED" w:rsidRPr="00B1465B" w:rsidRDefault="0096036C">
      <w:pPr>
        <w:numPr>
          <w:ilvl w:val="0"/>
          <w:numId w:val="4"/>
        </w:numPr>
        <w:jc w:val="both"/>
        <w:rPr>
          <w:rFonts w:ascii="Arial" w:hAnsi="Arial" w:cs="Arial"/>
          <w:b/>
          <w:bCs/>
          <w:i w:val="0"/>
          <w:iCs w:val="0"/>
          <w:sz w:val="22"/>
          <w:szCs w:val="22"/>
        </w:rPr>
      </w:pPr>
      <w:r w:rsidRPr="00B1465B">
        <w:rPr>
          <w:rFonts w:ascii="Arial" w:hAnsi="Arial" w:cs="Arial"/>
          <w:b/>
          <w:bCs/>
          <w:i w:val="0"/>
          <w:iCs w:val="0"/>
          <w:sz w:val="22"/>
          <w:szCs w:val="22"/>
        </w:rPr>
        <w:t>La Constitution et la Convention des droits de l’enfant</w:t>
      </w:r>
    </w:p>
    <w:p w14:paraId="38323360"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78E9B673" w14:textId="63114FEB"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La Convention Internationale des Droits de l’Enfant stipule en son article 3</w:t>
      </w:r>
      <w:r w:rsidR="00103B13" w:rsidRPr="00B1465B">
        <w:rPr>
          <w:rFonts w:ascii="Arial" w:hAnsi="Arial" w:cs="Arial"/>
          <w:i w:val="0"/>
          <w:iCs w:val="0"/>
          <w:sz w:val="22"/>
          <w:szCs w:val="22"/>
        </w:rPr>
        <w:t> :</w:t>
      </w:r>
    </w:p>
    <w:p w14:paraId="39094C0B"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34B71BFC" w14:textId="5BA09261" w:rsidR="007120ED" w:rsidRPr="00B1465B" w:rsidRDefault="00103B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i w:val="0"/>
          <w:iCs w:val="0"/>
          <w:sz w:val="22"/>
          <w:szCs w:val="22"/>
        </w:rPr>
      </w:pPr>
      <w:r w:rsidRPr="00B1465B">
        <w:rPr>
          <w:rFonts w:ascii="Arial" w:hAnsi="Arial" w:cs="Arial"/>
          <w:i w:val="0"/>
          <w:iCs w:val="0"/>
          <w:sz w:val="22"/>
          <w:szCs w:val="22"/>
        </w:rPr>
        <w:t>« Dans</w:t>
      </w:r>
      <w:r w:rsidR="0096036C" w:rsidRPr="00B1465B">
        <w:rPr>
          <w:rFonts w:ascii="Arial" w:hAnsi="Arial" w:cs="Arial"/>
          <w:i w:val="0"/>
          <w:iCs w:val="0"/>
          <w:sz w:val="22"/>
          <w:szCs w:val="22"/>
        </w:rPr>
        <w:t xml:space="preserve"> toutes les </w:t>
      </w:r>
      <w:r w:rsidRPr="00B1465B">
        <w:rPr>
          <w:rFonts w:ascii="Arial" w:hAnsi="Arial" w:cs="Arial"/>
          <w:i w:val="0"/>
          <w:iCs w:val="0"/>
          <w:sz w:val="22"/>
          <w:szCs w:val="22"/>
        </w:rPr>
        <w:t>décisions</w:t>
      </w:r>
      <w:r w:rsidR="0096036C" w:rsidRPr="00B1465B">
        <w:rPr>
          <w:rFonts w:ascii="Arial" w:hAnsi="Arial" w:cs="Arial"/>
          <w:i w:val="0"/>
          <w:iCs w:val="0"/>
          <w:sz w:val="22"/>
          <w:szCs w:val="22"/>
        </w:rPr>
        <w:t xml:space="preserve"> qui concernent les enfants, qu'elles soient le fait des institutions publiques ou </w:t>
      </w:r>
      <w:r w:rsidRPr="00B1465B">
        <w:rPr>
          <w:rFonts w:ascii="Arial" w:hAnsi="Arial" w:cs="Arial"/>
          <w:i w:val="0"/>
          <w:iCs w:val="0"/>
          <w:sz w:val="22"/>
          <w:szCs w:val="22"/>
        </w:rPr>
        <w:t>privées</w:t>
      </w:r>
      <w:r w:rsidR="0096036C" w:rsidRPr="00B1465B">
        <w:rPr>
          <w:rFonts w:ascii="Arial" w:hAnsi="Arial" w:cs="Arial"/>
          <w:i w:val="0"/>
          <w:iCs w:val="0"/>
          <w:sz w:val="22"/>
          <w:szCs w:val="22"/>
        </w:rPr>
        <w:t xml:space="preserve"> de protection sociale, des tribunaux, des </w:t>
      </w:r>
      <w:r w:rsidRPr="00B1465B">
        <w:rPr>
          <w:rFonts w:ascii="Arial" w:hAnsi="Arial" w:cs="Arial"/>
          <w:i w:val="0"/>
          <w:iCs w:val="0"/>
          <w:sz w:val="22"/>
          <w:szCs w:val="22"/>
        </w:rPr>
        <w:t>autorités</w:t>
      </w:r>
      <w:r w:rsidR="0096036C" w:rsidRPr="00B1465B">
        <w:rPr>
          <w:rFonts w:ascii="Arial" w:hAnsi="Arial" w:cs="Arial"/>
          <w:i w:val="0"/>
          <w:iCs w:val="0"/>
          <w:sz w:val="22"/>
          <w:szCs w:val="22"/>
        </w:rPr>
        <w:t xml:space="preserve"> administratives ou des organes </w:t>
      </w:r>
      <w:r w:rsidRPr="00B1465B">
        <w:rPr>
          <w:rFonts w:ascii="Arial" w:hAnsi="Arial" w:cs="Arial"/>
          <w:i w:val="0"/>
          <w:iCs w:val="0"/>
          <w:sz w:val="22"/>
          <w:szCs w:val="22"/>
        </w:rPr>
        <w:t>législatifs</w:t>
      </w:r>
      <w:r w:rsidR="0096036C" w:rsidRPr="00B1465B">
        <w:rPr>
          <w:rFonts w:ascii="Arial" w:hAnsi="Arial" w:cs="Arial"/>
          <w:i w:val="0"/>
          <w:iCs w:val="0"/>
          <w:sz w:val="22"/>
          <w:szCs w:val="22"/>
        </w:rPr>
        <w:t xml:space="preserve">, </w:t>
      </w:r>
      <w:r w:rsidR="0096036C" w:rsidRPr="00B1465B">
        <w:rPr>
          <w:rFonts w:ascii="Arial" w:hAnsi="Arial" w:cs="Arial"/>
          <w:b/>
          <w:bCs/>
          <w:i w:val="0"/>
          <w:iCs w:val="0"/>
          <w:sz w:val="22"/>
          <w:szCs w:val="22"/>
        </w:rPr>
        <w:t>l'</w:t>
      </w:r>
      <w:r w:rsidRPr="00B1465B">
        <w:rPr>
          <w:rFonts w:ascii="Arial" w:hAnsi="Arial" w:cs="Arial"/>
          <w:b/>
          <w:bCs/>
          <w:i w:val="0"/>
          <w:iCs w:val="0"/>
          <w:sz w:val="22"/>
          <w:szCs w:val="22"/>
        </w:rPr>
        <w:t>intérêt</w:t>
      </w:r>
      <w:r w:rsidR="0096036C" w:rsidRPr="00B1465B">
        <w:rPr>
          <w:rFonts w:ascii="Arial" w:hAnsi="Arial" w:cs="Arial"/>
          <w:b/>
          <w:bCs/>
          <w:i w:val="0"/>
          <w:iCs w:val="0"/>
          <w:sz w:val="22"/>
          <w:szCs w:val="22"/>
        </w:rPr>
        <w:t xml:space="preserve"> </w:t>
      </w:r>
      <w:r w:rsidRPr="00B1465B">
        <w:rPr>
          <w:rFonts w:ascii="Arial" w:hAnsi="Arial" w:cs="Arial"/>
          <w:b/>
          <w:bCs/>
          <w:i w:val="0"/>
          <w:iCs w:val="0"/>
          <w:sz w:val="22"/>
          <w:szCs w:val="22"/>
        </w:rPr>
        <w:t>supérieur</w:t>
      </w:r>
      <w:r w:rsidR="0096036C" w:rsidRPr="00B1465B">
        <w:rPr>
          <w:rFonts w:ascii="Arial" w:hAnsi="Arial" w:cs="Arial"/>
          <w:b/>
          <w:bCs/>
          <w:i w:val="0"/>
          <w:iCs w:val="0"/>
          <w:sz w:val="22"/>
          <w:szCs w:val="22"/>
        </w:rPr>
        <w:t xml:space="preserve"> de l'enfant doit </w:t>
      </w:r>
      <w:r w:rsidRPr="00B1465B">
        <w:rPr>
          <w:rFonts w:ascii="Arial" w:hAnsi="Arial" w:cs="Arial"/>
          <w:b/>
          <w:bCs/>
          <w:i w:val="0"/>
          <w:iCs w:val="0"/>
          <w:sz w:val="22"/>
          <w:szCs w:val="22"/>
        </w:rPr>
        <w:t>être</w:t>
      </w:r>
      <w:r w:rsidR="0096036C" w:rsidRPr="00B1465B">
        <w:rPr>
          <w:rFonts w:ascii="Arial" w:hAnsi="Arial" w:cs="Arial"/>
          <w:b/>
          <w:bCs/>
          <w:i w:val="0"/>
          <w:iCs w:val="0"/>
          <w:sz w:val="22"/>
          <w:szCs w:val="22"/>
        </w:rPr>
        <w:t xml:space="preserve"> une </w:t>
      </w:r>
      <w:r w:rsidRPr="00B1465B">
        <w:rPr>
          <w:rFonts w:ascii="Arial" w:hAnsi="Arial" w:cs="Arial"/>
          <w:b/>
          <w:bCs/>
          <w:i w:val="0"/>
          <w:iCs w:val="0"/>
          <w:sz w:val="22"/>
          <w:szCs w:val="22"/>
        </w:rPr>
        <w:t>considération</w:t>
      </w:r>
      <w:r w:rsidR="0096036C" w:rsidRPr="00B1465B">
        <w:rPr>
          <w:rFonts w:ascii="Arial" w:hAnsi="Arial" w:cs="Arial"/>
          <w:b/>
          <w:bCs/>
          <w:i w:val="0"/>
          <w:iCs w:val="0"/>
          <w:sz w:val="22"/>
          <w:szCs w:val="22"/>
        </w:rPr>
        <w:t xml:space="preserve"> primordiale ».</w:t>
      </w:r>
    </w:p>
    <w:p w14:paraId="6FB97227"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i w:val="0"/>
          <w:iCs w:val="0"/>
          <w:sz w:val="22"/>
          <w:szCs w:val="22"/>
        </w:rPr>
      </w:pPr>
    </w:p>
    <w:p w14:paraId="385D39AE" w14:textId="7777777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La Constitution belge en son article 22 bis décrète :</w:t>
      </w:r>
    </w:p>
    <w:p w14:paraId="6B7A9742" w14:textId="77777777" w:rsidR="007120ED" w:rsidRPr="00B1465B" w:rsidRDefault="007120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p>
    <w:p w14:paraId="5909B104" w14:textId="77777777" w:rsidR="007120ED" w:rsidRPr="00B1465B" w:rsidRDefault="00960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i w:val="0"/>
          <w:iCs w:val="0"/>
          <w:sz w:val="22"/>
          <w:szCs w:val="22"/>
        </w:rPr>
      </w:pPr>
      <w:r w:rsidRPr="00B1465B">
        <w:rPr>
          <w:rFonts w:ascii="Arial" w:hAnsi="Arial" w:cs="Arial"/>
          <w:i w:val="0"/>
          <w:iCs w:val="0"/>
          <w:sz w:val="22"/>
          <w:szCs w:val="22"/>
        </w:rPr>
        <w:t>« Chaque enfant a droit au respect de son intégrité morale, physique, psychique et sexuelle.</w:t>
      </w:r>
    </w:p>
    <w:p w14:paraId="63D8D1F9" w14:textId="6059E459" w:rsidR="007120ED" w:rsidRPr="00B1465B" w:rsidRDefault="0096036C">
      <w:pPr>
        <w:pStyle w:val="Formatlibre"/>
        <w:rPr>
          <w:rFonts w:ascii="Arial" w:hAnsi="Arial" w:cs="Arial"/>
          <w:sz w:val="22"/>
          <w:szCs w:val="22"/>
        </w:rPr>
      </w:pPr>
      <w:r w:rsidRPr="00B1465B">
        <w:rPr>
          <w:rFonts w:ascii="Arial" w:hAnsi="Arial" w:cs="Arial"/>
          <w:sz w:val="22"/>
          <w:szCs w:val="22"/>
          <w:lang w:val="fr-FR"/>
        </w:rPr>
        <w:t>Chaque enfant a le droit de s’exprimer sur toute question qui le concerne</w:t>
      </w:r>
      <w:r w:rsidR="00103B13" w:rsidRPr="00B1465B">
        <w:rPr>
          <w:rFonts w:ascii="Arial" w:hAnsi="Arial" w:cs="Arial"/>
          <w:sz w:val="22"/>
          <w:szCs w:val="22"/>
          <w:lang w:val="fr-FR"/>
        </w:rPr>
        <w:t xml:space="preserve"> </w:t>
      </w:r>
      <w:r w:rsidRPr="00B1465B">
        <w:rPr>
          <w:rFonts w:ascii="Arial" w:hAnsi="Arial" w:cs="Arial"/>
          <w:sz w:val="22"/>
          <w:szCs w:val="22"/>
          <w:lang w:val="fr-FR"/>
        </w:rPr>
        <w:t>; son opinion est prise en c</w:t>
      </w:r>
      <w:r w:rsidR="00103B13" w:rsidRPr="00B1465B">
        <w:rPr>
          <w:rFonts w:ascii="Arial" w:hAnsi="Arial" w:cs="Arial"/>
          <w:sz w:val="22"/>
          <w:szCs w:val="22"/>
          <w:lang w:val="fr-FR"/>
        </w:rPr>
        <w:t>onsid</w:t>
      </w:r>
      <w:r w:rsidRPr="00B1465B">
        <w:rPr>
          <w:rFonts w:ascii="Arial" w:hAnsi="Arial" w:cs="Arial"/>
          <w:sz w:val="22"/>
          <w:szCs w:val="22"/>
        </w:rPr>
        <w:t>é</w:t>
      </w:r>
      <w:r w:rsidRPr="00B1465B">
        <w:rPr>
          <w:rFonts w:ascii="Arial" w:hAnsi="Arial" w:cs="Arial"/>
          <w:sz w:val="22"/>
          <w:szCs w:val="22"/>
          <w:lang w:val="pt-PT"/>
        </w:rPr>
        <w:t xml:space="preserve">ration, eu </w:t>
      </w:r>
      <w:r w:rsidRPr="00B1465B">
        <w:rPr>
          <w:rFonts w:ascii="Arial" w:hAnsi="Arial" w:cs="Arial"/>
          <w:sz w:val="22"/>
          <w:szCs w:val="22"/>
        </w:rPr>
        <w:t xml:space="preserve">égard </w:t>
      </w:r>
      <w:r w:rsidRPr="00B1465B">
        <w:rPr>
          <w:rFonts w:ascii="Arial" w:hAnsi="Arial" w:cs="Arial"/>
          <w:sz w:val="22"/>
          <w:szCs w:val="22"/>
          <w:lang w:val="fr-FR"/>
        </w:rPr>
        <w:t xml:space="preserve">à </w:t>
      </w:r>
      <w:r w:rsidRPr="00B1465B">
        <w:rPr>
          <w:rFonts w:ascii="Arial" w:hAnsi="Arial" w:cs="Arial"/>
          <w:sz w:val="22"/>
          <w:szCs w:val="22"/>
        </w:rPr>
        <w:t xml:space="preserve">son </w:t>
      </w:r>
      <w:r w:rsidR="00103B13" w:rsidRPr="00B1465B">
        <w:rPr>
          <w:rFonts w:ascii="Arial" w:hAnsi="Arial" w:cs="Arial"/>
          <w:sz w:val="22"/>
          <w:szCs w:val="22"/>
        </w:rPr>
        <w:t>âge</w:t>
      </w:r>
      <w:r w:rsidRPr="00B1465B">
        <w:rPr>
          <w:rFonts w:ascii="Arial" w:hAnsi="Arial" w:cs="Arial"/>
          <w:sz w:val="22"/>
          <w:szCs w:val="22"/>
          <w:lang w:val="fr-FR"/>
        </w:rPr>
        <w:t xml:space="preserve"> et à son discernement.</w:t>
      </w:r>
    </w:p>
    <w:p w14:paraId="0FFC3066" w14:textId="77777777" w:rsidR="007120ED" w:rsidRPr="00B1465B" w:rsidRDefault="007120ED">
      <w:pPr>
        <w:pStyle w:val="Formatlibre"/>
        <w:rPr>
          <w:rFonts w:ascii="Arial" w:hAnsi="Arial" w:cs="Arial"/>
          <w:sz w:val="22"/>
          <w:szCs w:val="22"/>
        </w:rPr>
      </w:pPr>
    </w:p>
    <w:p w14:paraId="58D984F5" w14:textId="4FDC3A9D" w:rsidR="007120ED" w:rsidRPr="00B1465B" w:rsidRDefault="0096036C">
      <w:pPr>
        <w:pStyle w:val="Formatlibre"/>
        <w:rPr>
          <w:rFonts w:ascii="Arial" w:hAnsi="Arial" w:cs="Arial"/>
          <w:sz w:val="22"/>
          <w:szCs w:val="22"/>
        </w:rPr>
      </w:pPr>
      <w:r w:rsidRPr="00B1465B">
        <w:rPr>
          <w:rFonts w:ascii="Arial" w:hAnsi="Arial" w:cs="Arial"/>
          <w:sz w:val="22"/>
          <w:szCs w:val="22"/>
          <w:lang w:val="fr-FR"/>
        </w:rPr>
        <w:t xml:space="preserve">Chaque enfant a le droit de </w:t>
      </w:r>
      <w:r w:rsidR="00103B13" w:rsidRPr="00B1465B">
        <w:rPr>
          <w:rFonts w:ascii="Arial" w:hAnsi="Arial" w:cs="Arial"/>
          <w:sz w:val="22"/>
          <w:szCs w:val="22"/>
        </w:rPr>
        <w:t>bén</w:t>
      </w:r>
      <w:r w:rsidR="00103B13" w:rsidRPr="00B1465B">
        <w:rPr>
          <w:rFonts w:ascii="Arial" w:hAnsi="Arial" w:cs="Arial"/>
          <w:sz w:val="22"/>
          <w:szCs w:val="22"/>
          <w:lang w:val="fr-FR"/>
        </w:rPr>
        <w:t>éficier</w:t>
      </w:r>
      <w:r w:rsidRPr="00B1465B">
        <w:rPr>
          <w:rFonts w:ascii="Arial" w:hAnsi="Arial" w:cs="Arial"/>
          <w:sz w:val="22"/>
          <w:szCs w:val="22"/>
          <w:lang w:val="fr-FR"/>
        </w:rPr>
        <w:t xml:space="preserve"> des mesures et services qui concourent à son d</w:t>
      </w:r>
      <w:r w:rsidRPr="00B1465B">
        <w:rPr>
          <w:rFonts w:ascii="Arial" w:hAnsi="Arial" w:cs="Arial"/>
          <w:sz w:val="22"/>
          <w:szCs w:val="22"/>
        </w:rPr>
        <w:t>é</w:t>
      </w:r>
      <w:r w:rsidRPr="00B1465B">
        <w:rPr>
          <w:rFonts w:ascii="Arial" w:hAnsi="Arial" w:cs="Arial"/>
          <w:sz w:val="22"/>
          <w:szCs w:val="22"/>
          <w:lang w:val="fr-FR"/>
        </w:rPr>
        <w:t>veloppement.</w:t>
      </w:r>
    </w:p>
    <w:p w14:paraId="2BCE84EB" w14:textId="77777777" w:rsidR="007120ED" w:rsidRPr="00B1465B" w:rsidRDefault="007120ED">
      <w:pPr>
        <w:pStyle w:val="Formatlibre"/>
        <w:rPr>
          <w:rFonts w:ascii="Arial" w:hAnsi="Arial" w:cs="Arial"/>
          <w:sz w:val="22"/>
          <w:szCs w:val="22"/>
        </w:rPr>
      </w:pPr>
    </w:p>
    <w:p w14:paraId="2CCE0403" w14:textId="77777777" w:rsidR="007120ED" w:rsidRPr="00B1465B" w:rsidRDefault="0096036C">
      <w:pPr>
        <w:pStyle w:val="Formatlibre"/>
        <w:rPr>
          <w:rFonts w:ascii="Arial" w:hAnsi="Arial" w:cs="Arial"/>
          <w:sz w:val="22"/>
          <w:szCs w:val="22"/>
        </w:rPr>
      </w:pPr>
      <w:r w:rsidRPr="00B1465B">
        <w:rPr>
          <w:rFonts w:ascii="Arial" w:hAnsi="Arial" w:cs="Arial"/>
          <w:b/>
          <w:bCs/>
          <w:sz w:val="22"/>
          <w:szCs w:val="22"/>
          <w:lang w:val="fr-FR"/>
        </w:rPr>
        <w:t>Dans toute d</w:t>
      </w:r>
      <w:r w:rsidRPr="00B1465B">
        <w:rPr>
          <w:rFonts w:ascii="Arial" w:hAnsi="Arial" w:cs="Arial"/>
          <w:b/>
          <w:bCs/>
          <w:sz w:val="22"/>
          <w:szCs w:val="22"/>
        </w:rPr>
        <w:t>é</w:t>
      </w:r>
      <w:r w:rsidRPr="00B1465B">
        <w:rPr>
          <w:rFonts w:ascii="Arial" w:hAnsi="Arial" w:cs="Arial"/>
          <w:b/>
          <w:bCs/>
          <w:sz w:val="22"/>
          <w:szCs w:val="22"/>
          <w:lang w:val="fr-FR"/>
        </w:rPr>
        <w:t>cision qui le concerne, l’</w:t>
      </w:r>
      <w:r w:rsidRPr="00B1465B">
        <w:rPr>
          <w:rFonts w:ascii="Arial" w:hAnsi="Arial" w:cs="Arial"/>
          <w:b/>
          <w:bCs/>
          <w:sz w:val="22"/>
          <w:szCs w:val="22"/>
        </w:rPr>
        <w:t>intér</w:t>
      </w:r>
      <w:r w:rsidRPr="00B1465B">
        <w:rPr>
          <w:rFonts w:ascii="Arial" w:hAnsi="Arial" w:cs="Arial"/>
          <w:b/>
          <w:bCs/>
          <w:sz w:val="22"/>
          <w:szCs w:val="22"/>
          <w:lang w:val="fr-FR"/>
        </w:rPr>
        <w:t>êt de l’enfant est pris en consid</w:t>
      </w:r>
      <w:r w:rsidRPr="00B1465B">
        <w:rPr>
          <w:rFonts w:ascii="Arial" w:hAnsi="Arial" w:cs="Arial"/>
          <w:b/>
          <w:bCs/>
          <w:sz w:val="22"/>
          <w:szCs w:val="22"/>
        </w:rPr>
        <w:t>é</w:t>
      </w:r>
      <w:r w:rsidRPr="00B1465B">
        <w:rPr>
          <w:rFonts w:ascii="Arial" w:hAnsi="Arial" w:cs="Arial"/>
          <w:b/>
          <w:bCs/>
          <w:sz w:val="22"/>
          <w:szCs w:val="22"/>
          <w:lang w:val="fr-FR"/>
        </w:rPr>
        <w:t>ration de maniè</w:t>
      </w:r>
      <w:r w:rsidRPr="00B1465B">
        <w:rPr>
          <w:rFonts w:ascii="Arial" w:hAnsi="Arial" w:cs="Arial"/>
          <w:b/>
          <w:bCs/>
          <w:sz w:val="22"/>
          <w:szCs w:val="22"/>
          <w:lang w:val="it-IT"/>
        </w:rPr>
        <w:t>re primordiale</w:t>
      </w:r>
      <w:r w:rsidRPr="00B1465B">
        <w:rPr>
          <w:rFonts w:ascii="Arial" w:hAnsi="Arial" w:cs="Arial"/>
          <w:sz w:val="22"/>
          <w:szCs w:val="22"/>
          <w:lang w:val="fr-FR"/>
        </w:rPr>
        <w:t> ».</w:t>
      </w:r>
    </w:p>
    <w:p w14:paraId="767CBC5B" w14:textId="77777777" w:rsidR="007120ED" w:rsidRPr="00B1465B" w:rsidRDefault="007120ED">
      <w:pPr>
        <w:pStyle w:val="Formatlibre"/>
        <w:rPr>
          <w:rFonts w:ascii="Arial" w:hAnsi="Arial" w:cs="Arial"/>
          <w:sz w:val="22"/>
          <w:szCs w:val="22"/>
        </w:rPr>
      </w:pPr>
    </w:p>
    <w:p w14:paraId="2A52E406" w14:textId="73E178AF" w:rsidR="007120ED" w:rsidRPr="00B1465B" w:rsidRDefault="0096036C">
      <w:pPr>
        <w:pStyle w:val="Formatlibre"/>
        <w:rPr>
          <w:rFonts w:ascii="Arial" w:hAnsi="Arial" w:cs="Arial"/>
          <w:sz w:val="22"/>
          <w:szCs w:val="22"/>
        </w:rPr>
      </w:pPr>
      <w:r w:rsidRPr="00B1465B">
        <w:rPr>
          <w:rFonts w:ascii="Arial" w:hAnsi="Arial" w:cs="Arial"/>
          <w:sz w:val="22"/>
          <w:szCs w:val="22"/>
          <w:lang w:val="fr-FR"/>
        </w:rPr>
        <w:t xml:space="preserve">En imposant le port du masque </w:t>
      </w:r>
      <w:r w:rsidR="001812D6" w:rsidRPr="00B1465B">
        <w:rPr>
          <w:rFonts w:ascii="Arial" w:hAnsi="Arial" w:cs="Arial"/>
          <w:sz w:val="22"/>
          <w:szCs w:val="22"/>
          <w:lang w:val="fr-FR"/>
        </w:rPr>
        <w:t>aux</w:t>
      </w:r>
      <w:r w:rsidRPr="00B1465B">
        <w:rPr>
          <w:rFonts w:ascii="Arial" w:hAnsi="Arial" w:cs="Arial"/>
          <w:sz w:val="22"/>
          <w:szCs w:val="22"/>
          <w:lang w:val="fr-FR"/>
        </w:rPr>
        <w:t xml:space="preserve"> enfants dès 6 ans, il apparaît clairement que l’intérêt supérieur de l’enfant n’</w:t>
      </w:r>
      <w:r w:rsidR="001812D6" w:rsidRPr="00B1465B">
        <w:rPr>
          <w:rFonts w:ascii="Arial" w:hAnsi="Arial" w:cs="Arial"/>
          <w:sz w:val="22"/>
          <w:szCs w:val="22"/>
          <w:lang w:val="fr-FR"/>
        </w:rPr>
        <w:t>est</w:t>
      </w:r>
      <w:r w:rsidRPr="00B1465B">
        <w:rPr>
          <w:rFonts w:ascii="Arial" w:hAnsi="Arial" w:cs="Arial"/>
          <w:sz w:val="22"/>
          <w:szCs w:val="22"/>
          <w:lang w:val="fr-FR"/>
        </w:rPr>
        <w:t xml:space="preserve"> absolument pas pris en considération.</w:t>
      </w:r>
    </w:p>
    <w:p w14:paraId="4902827C" w14:textId="77777777" w:rsidR="007120ED" w:rsidRPr="00B1465B" w:rsidRDefault="007120ED">
      <w:pPr>
        <w:pStyle w:val="Formatlibre"/>
        <w:rPr>
          <w:rFonts w:ascii="Arial" w:hAnsi="Arial" w:cs="Arial"/>
          <w:sz w:val="22"/>
          <w:szCs w:val="22"/>
        </w:rPr>
      </w:pPr>
    </w:p>
    <w:p w14:paraId="0054B3C1" w14:textId="1EEF60BB" w:rsidR="007120ED" w:rsidRDefault="0096036C">
      <w:pPr>
        <w:pStyle w:val="Formatlibre"/>
        <w:rPr>
          <w:rFonts w:ascii="Arial" w:hAnsi="Arial" w:cs="Arial"/>
          <w:sz w:val="22"/>
          <w:szCs w:val="22"/>
          <w:lang w:val="fr-FR"/>
        </w:rPr>
      </w:pPr>
      <w:r w:rsidRPr="00B1465B">
        <w:rPr>
          <w:rFonts w:ascii="Arial" w:hAnsi="Arial" w:cs="Arial"/>
          <w:sz w:val="22"/>
          <w:szCs w:val="22"/>
          <w:lang w:val="fr-FR"/>
        </w:rPr>
        <w:t>En effet, en dépit des études scientifiques</w:t>
      </w:r>
      <w:r w:rsidR="001812D6" w:rsidRPr="00B1465B">
        <w:rPr>
          <w:rFonts w:ascii="Arial" w:hAnsi="Arial" w:cs="Arial"/>
          <w:sz w:val="22"/>
          <w:szCs w:val="22"/>
          <w:lang w:val="fr-FR"/>
        </w:rPr>
        <w:t xml:space="preserve"> </w:t>
      </w:r>
      <w:r w:rsidRPr="00B1465B">
        <w:rPr>
          <w:rFonts w:ascii="Arial" w:hAnsi="Arial" w:cs="Arial"/>
          <w:sz w:val="22"/>
          <w:szCs w:val="22"/>
          <w:lang w:val="fr-FR"/>
        </w:rPr>
        <w:t>- dont celles de Sciensano dont vous ne pouvez raisonnablement ignorer le contenu et l’existence</w:t>
      </w:r>
      <w:r w:rsidR="001812D6" w:rsidRPr="00B1465B">
        <w:rPr>
          <w:rFonts w:ascii="Arial" w:hAnsi="Arial" w:cs="Arial"/>
          <w:sz w:val="22"/>
          <w:szCs w:val="22"/>
          <w:lang w:val="fr-FR"/>
        </w:rPr>
        <w:t xml:space="preserve"> -</w:t>
      </w:r>
      <w:r w:rsidRPr="00B1465B">
        <w:rPr>
          <w:rFonts w:ascii="Arial" w:hAnsi="Arial" w:cs="Arial"/>
          <w:sz w:val="22"/>
          <w:szCs w:val="22"/>
          <w:lang w:val="fr-FR"/>
        </w:rPr>
        <w:t>, vous avez ordonné l’adoption de la décision litigieuse qui ne tient pas compte des recommandations et précisions contenues dans lesdites études.</w:t>
      </w:r>
    </w:p>
    <w:p w14:paraId="605E95A9" w14:textId="27A06949" w:rsidR="0099011E" w:rsidRDefault="0099011E">
      <w:pPr>
        <w:pStyle w:val="Formatlibre"/>
        <w:rPr>
          <w:rFonts w:ascii="Arial" w:hAnsi="Arial" w:cs="Arial"/>
          <w:sz w:val="22"/>
          <w:szCs w:val="22"/>
          <w:lang w:val="fr-FR"/>
        </w:rPr>
      </w:pPr>
    </w:p>
    <w:p w14:paraId="4FF3D6C8" w14:textId="58839883" w:rsidR="0099011E" w:rsidRDefault="0099011E">
      <w:pPr>
        <w:pStyle w:val="Formatlibre"/>
        <w:rPr>
          <w:rFonts w:ascii="Arial" w:hAnsi="Arial" w:cs="Arial"/>
          <w:sz w:val="22"/>
          <w:szCs w:val="22"/>
          <w:lang w:val="fr-FR"/>
        </w:rPr>
      </w:pPr>
    </w:p>
    <w:p w14:paraId="4B7EBBF8" w14:textId="77777777" w:rsidR="0099011E" w:rsidRPr="00B1465B" w:rsidRDefault="0099011E">
      <w:pPr>
        <w:pStyle w:val="Formatlibre"/>
        <w:rPr>
          <w:rFonts w:ascii="Arial" w:hAnsi="Arial" w:cs="Arial"/>
          <w:sz w:val="22"/>
          <w:szCs w:val="22"/>
        </w:rPr>
      </w:pPr>
    </w:p>
    <w:p w14:paraId="4C80AB62" w14:textId="77777777" w:rsidR="007120ED" w:rsidRPr="00B1465B" w:rsidRDefault="007120ED">
      <w:pPr>
        <w:pStyle w:val="Formatlibre"/>
        <w:rPr>
          <w:rFonts w:ascii="Arial" w:hAnsi="Arial" w:cs="Arial"/>
          <w:sz w:val="22"/>
          <w:szCs w:val="22"/>
        </w:rPr>
      </w:pPr>
    </w:p>
    <w:p w14:paraId="7F3BB840" w14:textId="77777777" w:rsidR="007120ED" w:rsidRPr="00B1465B" w:rsidRDefault="0096036C">
      <w:pPr>
        <w:pStyle w:val="Formatlibre"/>
        <w:rPr>
          <w:rFonts w:ascii="Arial" w:hAnsi="Arial" w:cs="Arial"/>
          <w:b/>
          <w:bCs/>
          <w:sz w:val="22"/>
          <w:szCs w:val="22"/>
        </w:rPr>
      </w:pPr>
      <w:r w:rsidRPr="00B1465B">
        <w:rPr>
          <w:rFonts w:ascii="Arial" w:hAnsi="Arial" w:cs="Arial"/>
          <w:b/>
          <w:bCs/>
          <w:sz w:val="22"/>
          <w:szCs w:val="22"/>
          <w:lang w:val="fr-FR"/>
        </w:rPr>
        <w:lastRenderedPageBreak/>
        <w:t>B. Le principe de proportionnalité</w:t>
      </w:r>
    </w:p>
    <w:p w14:paraId="31185BD3" w14:textId="77777777" w:rsidR="007120ED" w:rsidRPr="00B1465B" w:rsidRDefault="007120ED">
      <w:pPr>
        <w:pStyle w:val="Formatlibre"/>
        <w:rPr>
          <w:rFonts w:ascii="Arial" w:hAnsi="Arial" w:cs="Arial"/>
          <w:sz w:val="22"/>
          <w:szCs w:val="22"/>
        </w:rPr>
      </w:pPr>
    </w:p>
    <w:p w14:paraId="0E8768C6" w14:textId="2E6AE4C3" w:rsidR="007120ED" w:rsidRPr="00B1465B" w:rsidRDefault="0096036C">
      <w:pPr>
        <w:pStyle w:val="Formatlibre"/>
        <w:rPr>
          <w:rFonts w:ascii="Arial" w:hAnsi="Arial" w:cs="Arial"/>
          <w:sz w:val="22"/>
          <w:szCs w:val="22"/>
        </w:rPr>
      </w:pPr>
      <w:r w:rsidRPr="00B1465B">
        <w:rPr>
          <w:rFonts w:ascii="Arial" w:hAnsi="Arial" w:cs="Arial"/>
          <w:sz w:val="22"/>
          <w:szCs w:val="22"/>
          <w:lang w:val="fr-FR"/>
        </w:rPr>
        <w:t>Comme vous l’avez vous-même souligné lors de votre interview (cf.supra), il existe une disproportion manifeste entre a) les inconvénients imposés aux enfants d</w:t>
      </w:r>
      <w:r w:rsidR="001812D6" w:rsidRPr="00B1465B">
        <w:rPr>
          <w:rFonts w:ascii="Arial" w:hAnsi="Arial" w:cs="Arial"/>
          <w:sz w:val="22"/>
          <w:szCs w:val="22"/>
          <w:lang w:val="fr-FR"/>
        </w:rPr>
        <w:t>u</w:t>
      </w:r>
      <w:r w:rsidRPr="00B1465B">
        <w:rPr>
          <w:rFonts w:ascii="Arial" w:hAnsi="Arial" w:cs="Arial"/>
          <w:sz w:val="22"/>
          <w:szCs w:val="22"/>
          <w:lang w:val="fr-FR"/>
        </w:rPr>
        <w:t xml:space="preserve"> primaire b) la méconnaissance de leur intérêt supérieur et l’objectif poursuivi par la décision litigieuse.</w:t>
      </w:r>
    </w:p>
    <w:p w14:paraId="7BCB3377" w14:textId="77777777" w:rsidR="007120ED" w:rsidRPr="00B1465B" w:rsidRDefault="007120ED">
      <w:pPr>
        <w:pStyle w:val="Formatlibre"/>
        <w:rPr>
          <w:rFonts w:ascii="Arial" w:hAnsi="Arial" w:cs="Arial"/>
          <w:sz w:val="22"/>
          <w:szCs w:val="22"/>
        </w:rPr>
      </w:pPr>
    </w:p>
    <w:p w14:paraId="3D825DA2" w14:textId="21B5CD76" w:rsidR="007120ED" w:rsidRPr="00B1465B" w:rsidRDefault="0096036C">
      <w:pPr>
        <w:pStyle w:val="Formatlibre"/>
        <w:rPr>
          <w:rFonts w:ascii="Arial" w:hAnsi="Arial" w:cs="Arial"/>
          <w:sz w:val="22"/>
          <w:szCs w:val="22"/>
        </w:rPr>
      </w:pPr>
      <w:r w:rsidRPr="00B1465B">
        <w:rPr>
          <w:rFonts w:ascii="Arial" w:hAnsi="Arial" w:cs="Arial"/>
          <w:sz w:val="22"/>
          <w:szCs w:val="22"/>
          <w:lang w:val="fr-FR"/>
        </w:rPr>
        <w:t>La dérogation à un droit fondamental - et l’intérêt supérieur de l’enfant inscrit dans un instrument international qu’est la Convention Internationale des Droits de l’enfant constitue un droit fondamental</w:t>
      </w:r>
      <w:r w:rsidR="001812D6" w:rsidRPr="00B1465B">
        <w:rPr>
          <w:rFonts w:ascii="Arial" w:hAnsi="Arial" w:cs="Arial"/>
          <w:sz w:val="22"/>
          <w:szCs w:val="22"/>
          <w:lang w:val="fr-FR"/>
        </w:rPr>
        <w:t xml:space="preserve"> </w:t>
      </w:r>
      <w:r w:rsidRPr="00B1465B">
        <w:rPr>
          <w:rFonts w:ascii="Arial" w:hAnsi="Arial" w:cs="Arial"/>
          <w:sz w:val="22"/>
          <w:szCs w:val="22"/>
          <w:lang w:val="fr-FR"/>
        </w:rPr>
        <w:t>-  doit reposer sur une justification raisonnable, ce qui suppose qu’elle ne produise pas des effets à ce point disproportionnés que le droit fondamental serait frappé dans ce qu’il a de plus essentiel (Verdussin, « </w:t>
      </w:r>
      <w:r w:rsidR="001812D6" w:rsidRPr="00B1465B">
        <w:rPr>
          <w:rFonts w:ascii="Arial" w:hAnsi="Arial" w:cs="Arial"/>
          <w:sz w:val="22"/>
          <w:szCs w:val="22"/>
          <w:lang w:val="fr-FR"/>
        </w:rPr>
        <w:t>L</w:t>
      </w:r>
      <w:r w:rsidRPr="00B1465B">
        <w:rPr>
          <w:rFonts w:ascii="Arial" w:hAnsi="Arial" w:cs="Arial"/>
          <w:sz w:val="22"/>
          <w:szCs w:val="22"/>
          <w:lang w:val="fr-FR"/>
        </w:rPr>
        <w:t>es droits fondamentaux des citoyens dans la Belgique fédérale » in Revista Catalana de Dr</w:t>
      </w:r>
      <w:r w:rsidR="001812D6" w:rsidRPr="00B1465B">
        <w:rPr>
          <w:rFonts w:ascii="Arial" w:hAnsi="Arial" w:cs="Arial"/>
          <w:sz w:val="22"/>
          <w:szCs w:val="22"/>
          <w:lang w:val="fr-FR"/>
        </w:rPr>
        <w:t>oi</w:t>
      </w:r>
      <w:r w:rsidRPr="00B1465B">
        <w:rPr>
          <w:rFonts w:ascii="Arial" w:hAnsi="Arial" w:cs="Arial"/>
          <w:sz w:val="22"/>
          <w:szCs w:val="22"/>
          <w:lang w:val="fr-FR"/>
        </w:rPr>
        <w:t>t Public, vol. 2005, n°31 p.173-199).</w:t>
      </w:r>
    </w:p>
    <w:p w14:paraId="4D4EDE00" w14:textId="77777777" w:rsidR="007120ED" w:rsidRPr="00B1465B" w:rsidRDefault="007120ED">
      <w:pPr>
        <w:pStyle w:val="Formatlibre"/>
        <w:rPr>
          <w:rFonts w:ascii="Arial" w:hAnsi="Arial" w:cs="Arial"/>
          <w:sz w:val="22"/>
          <w:szCs w:val="22"/>
        </w:rPr>
      </w:pPr>
    </w:p>
    <w:p w14:paraId="65A79125" w14:textId="6F96996C" w:rsidR="007120ED" w:rsidRPr="00B1465B" w:rsidRDefault="0096036C">
      <w:pPr>
        <w:pStyle w:val="Formatlibre"/>
        <w:rPr>
          <w:rFonts w:ascii="Arial" w:hAnsi="Arial" w:cs="Arial"/>
          <w:sz w:val="22"/>
          <w:szCs w:val="22"/>
        </w:rPr>
      </w:pPr>
      <w:r w:rsidRPr="00B1465B">
        <w:rPr>
          <w:rFonts w:ascii="Arial" w:hAnsi="Arial" w:cs="Arial"/>
          <w:sz w:val="22"/>
          <w:szCs w:val="22"/>
          <w:lang w:val="fr-FR"/>
        </w:rPr>
        <w:t>La Cour de Justice de l’UE a décidé dans plusieurs arrêts que pour qu’une restriction puisse être apportée aux droits et libertés fondamentaux, l’objectif d’intérêt général doit être défini</w:t>
      </w:r>
      <w:r w:rsidR="001812D6" w:rsidRPr="00B1465B">
        <w:rPr>
          <w:rFonts w:ascii="Arial" w:hAnsi="Arial" w:cs="Arial"/>
          <w:sz w:val="22"/>
          <w:szCs w:val="22"/>
          <w:lang w:val="fr-FR"/>
        </w:rPr>
        <w:t xml:space="preserve"> </w:t>
      </w:r>
      <w:r w:rsidRPr="00B1465B">
        <w:rPr>
          <w:rFonts w:ascii="Arial" w:hAnsi="Arial" w:cs="Arial"/>
          <w:sz w:val="22"/>
          <w:szCs w:val="22"/>
          <w:lang w:val="fr-FR"/>
        </w:rPr>
        <w:t>de façon précise. De plus, il est nécessaire d’analyser l’aptitude de la décision, in casu la circulaire 8376, à atteindre les objectifs poursuivis et la proportionnalité de ladite décision (C.J. 11 septembre 2008, Commission/ Autriche, C- 161/07, n°36 et 37, CJ 16 février 2006, Oberg, C- 185/04, n°23).</w:t>
      </w:r>
    </w:p>
    <w:p w14:paraId="68782EE7" w14:textId="77777777" w:rsidR="007120ED" w:rsidRPr="00B1465B" w:rsidRDefault="007120ED">
      <w:pPr>
        <w:pStyle w:val="Formatlibre"/>
        <w:rPr>
          <w:rFonts w:ascii="Arial" w:hAnsi="Arial" w:cs="Arial"/>
          <w:sz w:val="22"/>
          <w:szCs w:val="22"/>
        </w:rPr>
      </w:pPr>
    </w:p>
    <w:p w14:paraId="65AC346C" w14:textId="77777777" w:rsidR="007120ED" w:rsidRPr="00B1465B" w:rsidRDefault="0096036C">
      <w:pPr>
        <w:pStyle w:val="Formatlibre"/>
        <w:rPr>
          <w:rFonts w:ascii="Arial" w:hAnsi="Arial" w:cs="Arial"/>
          <w:sz w:val="22"/>
          <w:szCs w:val="22"/>
        </w:rPr>
      </w:pPr>
      <w:r w:rsidRPr="00B1465B">
        <w:rPr>
          <w:rFonts w:ascii="Arial" w:hAnsi="Arial" w:cs="Arial"/>
          <w:sz w:val="22"/>
          <w:szCs w:val="22"/>
          <w:lang w:val="fr-FR"/>
        </w:rPr>
        <w:t>Si l’objectif de santé publique peut constituer un objectif légitime, il ne peut suffire en soi à justifier des atteintes aux droits fondamentaux. La proportionnalité nécessite un double test :</w:t>
      </w:r>
    </w:p>
    <w:p w14:paraId="1A6411A4" w14:textId="77777777" w:rsidR="007120ED" w:rsidRPr="00B1465B" w:rsidRDefault="007120ED">
      <w:pPr>
        <w:pStyle w:val="Formatlibre"/>
        <w:rPr>
          <w:rFonts w:ascii="Arial" w:hAnsi="Arial" w:cs="Arial"/>
          <w:sz w:val="22"/>
          <w:szCs w:val="22"/>
        </w:rPr>
      </w:pPr>
    </w:p>
    <w:p w14:paraId="0C058477" w14:textId="572C3CA3" w:rsidR="007120ED" w:rsidRPr="00B1465B" w:rsidRDefault="0096036C" w:rsidP="00696DBD">
      <w:pPr>
        <w:pStyle w:val="Formatlibre"/>
        <w:numPr>
          <w:ilvl w:val="0"/>
          <w:numId w:val="5"/>
        </w:numPr>
        <w:rPr>
          <w:rFonts w:ascii="Arial" w:hAnsi="Arial" w:cs="Arial"/>
          <w:sz w:val="22"/>
          <w:szCs w:val="22"/>
        </w:rPr>
      </w:pPr>
      <w:r w:rsidRPr="00B1465B">
        <w:rPr>
          <w:rFonts w:ascii="Arial" w:hAnsi="Arial" w:cs="Arial"/>
          <w:sz w:val="22"/>
          <w:szCs w:val="22"/>
          <w:lang w:val="fr-FR"/>
        </w:rPr>
        <w:t>Vérifier si la décision permet d’atteindre l’objectif de façon efficace</w:t>
      </w:r>
      <w:r w:rsidR="001812D6" w:rsidRPr="00B1465B">
        <w:rPr>
          <w:rFonts w:ascii="Arial" w:hAnsi="Arial" w:cs="Arial"/>
          <w:sz w:val="22"/>
          <w:szCs w:val="22"/>
          <w:lang w:val="fr-FR"/>
        </w:rPr>
        <w:t xml:space="preserve"> </w:t>
      </w:r>
      <w:r w:rsidRPr="00B1465B">
        <w:rPr>
          <w:rFonts w:ascii="Arial" w:hAnsi="Arial" w:cs="Arial"/>
          <w:sz w:val="22"/>
          <w:szCs w:val="22"/>
          <w:lang w:val="fr-FR"/>
        </w:rPr>
        <w:t>;</w:t>
      </w:r>
    </w:p>
    <w:p w14:paraId="4AB7926F" w14:textId="77777777" w:rsidR="007120ED" w:rsidRPr="00B1465B" w:rsidRDefault="007120ED">
      <w:pPr>
        <w:pStyle w:val="Formatlibre"/>
        <w:rPr>
          <w:rFonts w:ascii="Arial" w:hAnsi="Arial" w:cs="Arial"/>
          <w:sz w:val="22"/>
          <w:szCs w:val="22"/>
        </w:rPr>
      </w:pPr>
    </w:p>
    <w:p w14:paraId="7F7997EB" w14:textId="65DAA5A0" w:rsidR="007120ED" w:rsidRPr="00B1465B" w:rsidRDefault="0096036C" w:rsidP="00696DBD">
      <w:pPr>
        <w:pStyle w:val="Formatlibre"/>
        <w:numPr>
          <w:ilvl w:val="0"/>
          <w:numId w:val="5"/>
        </w:numPr>
        <w:rPr>
          <w:rFonts w:ascii="Arial" w:hAnsi="Arial" w:cs="Arial"/>
          <w:sz w:val="22"/>
          <w:szCs w:val="22"/>
        </w:rPr>
      </w:pPr>
      <w:r w:rsidRPr="00B1465B">
        <w:rPr>
          <w:rFonts w:ascii="Arial" w:hAnsi="Arial" w:cs="Arial"/>
          <w:sz w:val="22"/>
          <w:szCs w:val="22"/>
          <w:lang w:val="fr-FR"/>
        </w:rPr>
        <w:t>S’assurer que la décision constitue la voie la moins attentatoire aux droits fondamentaux (S. Parsa et Y. Poullet « </w:t>
      </w:r>
      <w:r w:rsidR="001812D6" w:rsidRPr="00B1465B">
        <w:rPr>
          <w:rFonts w:ascii="Arial" w:hAnsi="Arial" w:cs="Arial"/>
          <w:sz w:val="22"/>
          <w:szCs w:val="22"/>
          <w:lang w:val="fr-FR"/>
        </w:rPr>
        <w:t>L</w:t>
      </w:r>
      <w:r w:rsidRPr="00B1465B">
        <w:rPr>
          <w:rFonts w:ascii="Arial" w:hAnsi="Arial" w:cs="Arial"/>
          <w:sz w:val="22"/>
          <w:szCs w:val="22"/>
          <w:lang w:val="fr-FR"/>
        </w:rPr>
        <w:t xml:space="preserve">es droits fondamentaux à l’épreuve du confinement et du déconfinement : le tracing » in </w:t>
      </w:r>
      <w:r w:rsidR="001812D6" w:rsidRPr="00B1465B">
        <w:rPr>
          <w:rFonts w:ascii="Arial" w:hAnsi="Arial" w:cs="Arial"/>
          <w:sz w:val="22"/>
          <w:szCs w:val="22"/>
          <w:lang w:val="fr-FR"/>
        </w:rPr>
        <w:t>L</w:t>
      </w:r>
      <w:r w:rsidRPr="00B1465B">
        <w:rPr>
          <w:rFonts w:ascii="Arial" w:hAnsi="Arial" w:cs="Arial"/>
          <w:sz w:val="22"/>
          <w:szCs w:val="22"/>
          <w:lang w:val="fr-FR"/>
        </w:rPr>
        <w:t>a pandémie de Covid 19 face au droit, Anthémis, 2020, p. 155.).</w:t>
      </w:r>
    </w:p>
    <w:p w14:paraId="76C60C47" w14:textId="77777777" w:rsidR="007120ED" w:rsidRPr="00B1465B" w:rsidRDefault="007120ED">
      <w:pPr>
        <w:pStyle w:val="Formatlibre"/>
        <w:rPr>
          <w:rFonts w:ascii="Arial" w:hAnsi="Arial" w:cs="Arial"/>
          <w:sz w:val="22"/>
          <w:szCs w:val="22"/>
        </w:rPr>
      </w:pPr>
    </w:p>
    <w:p w14:paraId="26D1EE04" w14:textId="58896DDC" w:rsidR="007120ED" w:rsidRPr="00B1465B" w:rsidRDefault="0096036C">
      <w:pPr>
        <w:pStyle w:val="Formatlibre"/>
        <w:rPr>
          <w:rFonts w:ascii="Arial" w:hAnsi="Arial" w:cs="Arial"/>
          <w:sz w:val="22"/>
          <w:szCs w:val="22"/>
        </w:rPr>
      </w:pPr>
      <w:r w:rsidRPr="00B1465B">
        <w:rPr>
          <w:rFonts w:ascii="Arial" w:hAnsi="Arial" w:cs="Arial"/>
          <w:sz w:val="22"/>
          <w:szCs w:val="22"/>
          <w:lang w:val="fr-FR"/>
        </w:rPr>
        <w:t>En l’espèce,</w:t>
      </w:r>
      <w:r w:rsidR="00041DAE" w:rsidRPr="00B1465B">
        <w:rPr>
          <w:rFonts w:ascii="Arial" w:hAnsi="Arial" w:cs="Arial"/>
          <w:sz w:val="22"/>
          <w:szCs w:val="22"/>
          <w:lang w:val="fr-FR"/>
        </w:rPr>
        <w:t xml:space="preserve"> il n’est pas satisfait au</w:t>
      </w:r>
      <w:r w:rsidRPr="00B1465B">
        <w:rPr>
          <w:rFonts w:ascii="Arial" w:hAnsi="Arial" w:cs="Arial"/>
          <w:sz w:val="22"/>
          <w:szCs w:val="22"/>
          <w:lang w:val="fr-FR"/>
        </w:rPr>
        <w:t xml:space="preserve"> double test. En aucune façon, vous n’établissez que la décision litigieuse permet d’atteindre l’objectif poursuivi (diminution des contaminations)</w:t>
      </w:r>
      <w:r w:rsidR="00041DAE" w:rsidRPr="00B1465B">
        <w:rPr>
          <w:rFonts w:ascii="Arial" w:hAnsi="Arial" w:cs="Arial"/>
          <w:sz w:val="22"/>
          <w:szCs w:val="22"/>
          <w:lang w:val="fr-FR"/>
        </w:rPr>
        <w:t>,</w:t>
      </w:r>
      <w:r w:rsidRPr="00B1465B">
        <w:rPr>
          <w:rFonts w:ascii="Arial" w:hAnsi="Arial" w:cs="Arial"/>
          <w:sz w:val="22"/>
          <w:szCs w:val="22"/>
          <w:lang w:val="fr-FR"/>
        </w:rPr>
        <w:t xml:space="preserve"> et vous ne démontrez pas </w:t>
      </w:r>
      <w:r w:rsidR="00041DAE" w:rsidRPr="00B1465B">
        <w:rPr>
          <w:rFonts w:ascii="Arial" w:hAnsi="Arial" w:cs="Arial"/>
          <w:sz w:val="22"/>
          <w:szCs w:val="22"/>
          <w:lang w:val="fr-FR"/>
        </w:rPr>
        <w:t xml:space="preserve">non plus </w:t>
      </w:r>
      <w:r w:rsidRPr="00B1465B">
        <w:rPr>
          <w:rFonts w:ascii="Arial" w:hAnsi="Arial" w:cs="Arial"/>
          <w:sz w:val="22"/>
          <w:szCs w:val="22"/>
          <w:lang w:val="fr-FR"/>
        </w:rPr>
        <w:t>que ladite décision litigieuse constitue la solution la moins dommageable à l’intérêt supérieur de l’enfant.</w:t>
      </w:r>
    </w:p>
    <w:p w14:paraId="5EA4CA6C" w14:textId="77777777" w:rsidR="007120ED" w:rsidRPr="00B1465B" w:rsidRDefault="007120ED">
      <w:pPr>
        <w:pStyle w:val="Formatlibre"/>
        <w:rPr>
          <w:rFonts w:ascii="Arial" w:hAnsi="Arial" w:cs="Arial"/>
          <w:sz w:val="22"/>
          <w:szCs w:val="22"/>
        </w:rPr>
      </w:pPr>
    </w:p>
    <w:p w14:paraId="72F66933" w14:textId="19F0B95E" w:rsidR="007120ED" w:rsidRPr="00B1465B" w:rsidRDefault="0096036C">
      <w:pPr>
        <w:pStyle w:val="Formatlibre"/>
        <w:rPr>
          <w:rFonts w:ascii="Arial" w:hAnsi="Arial" w:cs="Arial"/>
          <w:sz w:val="22"/>
          <w:szCs w:val="22"/>
        </w:rPr>
      </w:pPr>
      <w:r w:rsidRPr="00B1465B">
        <w:rPr>
          <w:rFonts w:ascii="Arial" w:hAnsi="Arial" w:cs="Arial"/>
          <w:sz w:val="22"/>
          <w:szCs w:val="22"/>
          <w:lang w:val="fr-FR"/>
        </w:rPr>
        <w:t xml:space="preserve">Au risque de me répéter, les études scientifiques établissent </w:t>
      </w:r>
      <w:r w:rsidR="00041DAE" w:rsidRPr="00B1465B">
        <w:rPr>
          <w:rFonts w:ascii="Arial" w:hAnsi="Arial" w:cs="Arial"/>
          <w:sz w:val="22"/>
          <w:szCs w:val="22"/>
          <w:lang w:val="fr-FR"/>
        </w:rPr>
        <w:t xml:space="preserve">donc bien </w:t>
      </w:r>
      <w:r w:rsidRPr="00B1465B">
        <w:rPr>
          <w:rFonts w:ascii="Arial" w:hAnsi="Arial" w:cs="Arial"/>
          <w:sz w:val="22"/>
          <w:szCs w:val="22"/>
          <w:lang w:val="fr-FR"/>
        </w:rPr>
        <w:t xml:space="preserve">à suffisance </w:t>
      </w:r>
      <w:r w:rsidR="00041DAE" w:rsidRPr="00B1465B">
        <w:rPr>
          <w:rFonts w:ascii="Arial" w:hAnsi="Arial" w:cs="Arial"/>
          <w:sz w:val="22"/>
          <w:szCs w:val="22"/>
          <w:lang w:val="fr-FR"/>
        </w:rPr>
        <w:t xml:space="preserve">de droit </w:t>
      </w:r>
      <w:r w:rsidRPr="00B1465B">
        <w:rPr>
          <w:rFonts w:ascii="Arial" w:hAnsi="Arial" w:cs="Arial"/>
          <w:sz w:val="22"/>
          <w:szCs w:val="22"/>
          <w:lang w:val="fr-FR"/>
        </w:rPr>
        <w:t>l’inutilité et les dangers du port du masque chez les enfants d</w:t>
      </w:r>
      <w:r w:rsidR="00041DAE" w:rsidRPr="00B1465B">
        <w:rPr>
          <w:rFonts w:ascii="Arial" w:hAnsi="Arial" w:cs="Arial"/>
          <w:sz w:val="22"/>
          <w:szCs w:val="22"/>
          <w:lang w:val="fr-FR"/>
        </w:rPr>
        <w:t>u</w:t>
      </w:r>
      <w:r w:rsidRPr="00B1465B">
        <w:rPr>
          <w:rFonts w:ascii="Arial" w:hAnsi="Arial" w:cs="Arial"/>
          <w:sz w:val="22"/>
          <w:szCs w:val="22"/>
          <w:lang w:val="fr-FR"/>
        </w:rPr>
        <w:t xml:space="preserve"> primaire.</w:t>
      </w:r>
    </w:p>
    <w:p w14:paraId="722EACCE" w14:textId="77777777" w:rsidR="007120ED" w:rsidRPr="00B1465B" w:rsidRDefault="007120ED">
      <w:pPr>
        <w:pStyle w:val="Formatlibre"/>
        <w:rPr>
          <w:rFonts w:ascii="Arial" w:hAnsi="Arial" w:cs="Arial"/>
          <w:sz w:val="22"/>
          <w:szCs w:val="22"/>
        </w:rPr>
      </w:pPr>
    </w:p>
    <w:p w14:paraId="03A84E9B" w14:textId="77777777" w:rsidR="007120ED" w:rsidRPr="00B1465B" w:rsidRDefault="0096036C">
      <w:pPr>
        <w:pStyle w:val="Formatlibre"/>
        <w:rPr>
          <w:rFonts w:ascii="Arial" w:hAnsi="Arial" w:cs="Arial"/>
          <w:sz w:val="22"/>
          <w:szCs w:val="22"/>
        </w:rPr>
      </w:pPr>
      <w:r w:rsidRPr="00B1465B">
        <w:rPr>
          <w:rFonts w:ascii="Arial" w:hAnsi="Arial" w:cs="Arial"/>
          <w:sz w:val="22"/>
          <w:szCs w:val="22"/>
          <w:lang w:val="fr-FR"/>
        </w:rPr>
        <w:t>Ces études auraient dû être prises en compte avant l’adoption de la décision litigieuse.</w:t>
      </w:r>
    </w:p>
    <w:p w14:paraId="6ADC35D8" w14:textId="77777777" w:rsidR="007120ED" w:rsidRPr="00B1465B" w:rsidRDefault="007120ED">
      <w:pPr>
        <w:pStyle w:val="Formatlibre"/>
        <w:rPr>
          <w:rFonts w:ascii="Arial" w:hAnsi="Arial" w:cs="Arial"/>
          <w:sz w:val="22"/>
          <w:szCs w:val="22"/>
        </w:rPr>
      </w:pPr>
    </w:p>
    <w:p w14:paraId="1827B02A" w14:textId="77777777" w:rsidR="007120ED" w:rsidRPr="00B1465B" w:rsidRDefault="007120ED">
      <w:pPr>
        <w:pStyle w:val="Formatlibre"/>
        <w:rPr>
          <w:rFonts w:ascii="Arial" w:hAnsi="Arial" w:cs="Arial"/>
          <w:sz w:val="22"/>
          <w:szCs w:val="22"/>
        </w:rPr>
      </w:pPr>
    </w:p>
    <w:p w14:paraId="459DFAA6" w14:textId="77777777" w:rsidR="007120ED" w:rsidRPr="00B1465B" w:rsidRDefault="0096036C">
      <w:pPr>
        <w:pStyle w:val="Formatlibre"/>
        <w:rPr>
          <w:rFonts w:ascii="Arial" w:hAnsi="Arial" w:cs="Arial"/>
          <w:b/>
          <w:bCs/>
          <w:sz w:val="22"/>
          <w:szCs w:val="22"/>
          <w:u w:val="single"/>
        </w:rPr>
      </w:pPr>
      <w:r w:rsidRPr="00B1465B">
        <w:rPr>
          <w:rFonts w:ascii="Arial" w:hAnsi="Arial" w:cs="Arial"/>
          <w:b/>
          <w:bCs/>
          <w:sz w:val="22"/>
          <w:szCs w:val="22"/>
          <w:u w:val="single"/>
          <w:lang w:val="fr-FR"/>
        </w:rPr>
        <w:t>III. Conclusion</w:t>
      </w:r>
    </w:p>
    <w:p w14:paraId="58A57F68" w14:textId="77777777" w:rsidR="007120ED" w:rsidRPr="00B1465B" w:rsidRDefault="007120ED">
      <w:pPr>
        <w:pStyle w:val="Formatlibre"/>
        <w:rPr>
          <w:rFonts w:ascii="Arial" w:hAnsi="Arial" w:cs="Arial"/>
          <w:b/>
          <w:bCs/>
          <w:sz w:val="22"/>
          <w:szCs w:val="22"/>
        </w:rPr>
      </w:pPr>
    </w:p>
    <w:p w14:paraId="60158F19" w14:textId="618FF5FF" w:rsidR="007120ED" w:rsidRPr="00B1465B" w:rsidRDefault="0096036C">
      <w:pPr>
        <w:pStyle w:val="Formatlibre"/>
        <w:rPr>
          <w:rFonts w:ascii="Arial" w:hAnsi="Arial" w:cs="Arial"/>
          <w:sz w:val="22"/>
          <w:szCs w:val="22"/>
        </w:rPr>
      </w:pPr>
      <w:r w:rsidRPr="00B1465B">
        <w:rPr>
          <w:rFonts w:ascii="Arial" w:hAnsi="Arial" w:cs="Arial"/>
          <w:sz w:val="22"/>
          <w:szCs w:val="22"/>
          <w:lang w:val="fr-FR"/>
        </w:rPr>
        <w:t xml:space="preserve">Au vu des arguments développés ci-avant, mon enfant ne portera pas de masque ce lundi 6 décembre 2021 à l’école. S’il devait être renvoyé de l’école pour cette raison, vous en porterez l’entière responsabilité, outre les éventuelles procédures judiciaires que </w:t>
      </w:r>
      <w:r w:rsidR="00041DAE" w:rsidRPr="00B1465B">
        <w:rPr>
          <w:rFonts w:ascii="Arial" w:hAnsi="Arial" w:cs="Arial"/>
          <w:sz w:val="22"/>
          <w:szCs w:val="22"/>
          <w:lang w:val="fr-FR"/>
        </w:rPr>
        <w:t>nous</w:t>
      </w:r>
      <w:r w:rsidRPr="00B1465B">
        <w:rPr>
          <w:rFonts w:ascii="Arial" w:hAnsi="Arial" w:cs="Arial"/>
          <w:sz w:val="22"/>
          <w:szCs w:val="22"/>
          <w:lang w:val="fr-FR"/>
        </w:rPr>
        <w:t xml:space="preserve"> </w:t>
      </w:r>
      <w:r w:rsidR="00041DAE" w:rsidRPr="00B1465B">
        <w:rPr>
          <w:rFonts w:ascii="Arial" w:hAnsi="Arial" w:cs="Arial"/>
          <w:sz w:val="22"/>
          <w:szCs w:val="22"/>
          <w:lang w:val="fr-FR"/>
        </w:rPr>
        <w:t>nous</w:t>
      </w:r>
      <w:r w:rsidRPr="00B1465B">
        <w:rPr>
          <w:rFonts w:ascii="Arial" w:hAnsi="Arial" w:cs="Arial"/>
          <w:sz w:val="22"/>
          <w:szCs w:val="22"/>
          <w:lang w:val="fr-FR"/>
        </w:rPr>
        <w:t xml:space="preserve"> réserv</w:t>
      </w:r>
      <w:r w:rsidR="00041DAE" w:rsidRPr="00B1465B">
        <w:rPr>
          <w:rFonts w:ascii="Arial" w:hAnsi="Arial" w:cs="Arial"/>
          <w:sz w:val="22"/>
          <w:szCs w:val="22"/>
          <w:lang w:val="fr-FR"/>
        </w:rPr>
        <w:t>ons</w:t>
      </w:r>
      <w:r w:rsidRPr="00B1465B">
        <w:rPr>
          <w:rFonts w:ascii="Arial" w:hAnsi="Arial" w:cs="Arial"/>
          <w:sz w:val="22"/>
          <w:szCs w:val="22"/>
          <w:lang w:val="fr-FR"/>
        </w:rPr>
        <w:t xml:space="preserve"> le droit d’intenter.</w:t>
      </w:r>
    </w:p>
    <w:p w14:paraId="361F9583" w14:textId="77777777" w:rsidR="007120ED" w:rsidRPr="00B1465B" w:rsidRDefault="007120ED">
      <w:pPr>
        <w:pStyle w:val="Formatlibre"/>
        <w:rPr>
          <w:rFonts w:ascii="Arial" w:hAnsi="Arial" w:cs="Arial"/>
          <w:sz w:val="22"/>
          <w:szCs w:val="22"/>
        </w:rPr>
      </w:pPr>
    </w:p>
    <w:p w14:paraId="74B79DDA" w14:textId="77777777" w:rsidR="007120ED" w:rsidRPr="00B1465B" w:rsidRDefault="0096036C">
      <w:pPr>
        <w:pStyle w:val="Formatlibre"/>
        <w:rPr>
          <w:rFonts w:ascii="Arial" w:hAnsi="Arial" w:cs="Arial"/>
          <w:sz w:val="22"/>
          <w:szCs w:val="22"/>
        </w:rPr>
      </w:pPr>
      <w:r w:rsidRPr="00B1465B">
        <w:rPr>
          <w:rFonts w:ascii="Arial" w:hAnsi="Arial" w:cs="Arial"/>
          <w:sz w:val="22"/>
          <w:szCs w:val="22"/>
          <w:lang w:val="fr-FR"/>
        </w:rPr>
        <w:t>La présente vous est adressée sous toutes réserves généralement quelconques et sans aucune reconnaissance préjudiciable.</w:t>
      </w:r>
    </w:p>
    <w:p w14:paraId="432F972D" w14:textId="77777777" w:rsidR="007120ED" w:rsidRPr="00B1465B" w:rsidRDefault="007120ED">
      <w:pPr>
        <w:pStyle w:val="Formatlibre"/>
        <w:rPr>
          <w:rFonts w:ascii="Arial" w:hAnsi="Arial" w:cs="Arial"/>
          <w:sz w:val="22"/>
          <w:szCs w:val="22"/>
        </w:rPr>
      </w:pPr>
    </w:p>
    <w:p w14:paraId="13C7713E" w14:textId="0572A50B" w:rsidR="007120ED" w:rsidRPr="00B1465B" w:rsidRDefault="00041DAE">
      <w:pPr>
        <w:pStyle w:val="Formatlibre"/>
        <w:rPr>
          <w:rFonts w:ascii="Arial" w:hAnsi="Arial" w:cs="Arial"/>
          <w:sz w:val="22"/>
          <w:szCs w:val="22"/>
        </w:rPr>
      </w:pPr>
      <w:r w:rsidRPr="00B1465B">
        <w:rPr>
          <w:rFonts w:ascii="Arial" w:hAnsi="Arial" w:cs="Arial"/>
          <w:sz w:val="22"/>
          <w:szCs w:val="22"/>
        </w:rPr>
        <w:t xml:space="preserve">Nous vous prions d’agréer, </w:t>
      </w:r>
      <w:r w:rsidR="00696DBD" w:rsidRPr="00B1465B">
        <w:rPr>
          <w:rFonts w:ascii="Arial" w:hAnsi="Arial" w:cs="Arial"/>
          <w:sz w:val="22"/>
          <w:szCs w:val="22"/>
        </w:rPr>
        <w:t>Madame la Ministre, l’expression de nos sentiments distingués.</w:t>
      </w:r>
    </w:p>
    <w:p w14:paraId="1A3257A9" w14:textId="1859BEDF" w:rsidR="00696DBD" w:rsidRPr="00B1465B" w:rsidRDefault="00696DBD">
      <w:pPr>
        <w:pStyle w:val="Formatlibre"/>
        <w:rPr>
          <w:rFonts w:ascii="Arial" w:hAnsi="Arial" w:cs="Arial"/>
          <w:sz w:val="22"/>
          <w:szCs w:val="22"/>
        </w:rPr>
      </w:pPr>
    </w:p>
    <w:p w14:paraId="318DDB6D" w14:textId="2A27C2A2" w:rsidR="00696DBD" w:rsidRPr="00B1465B" w:rsidRDefault="00696DBD">
      <w:pPr>
        <w:pStyle w:val="Formatlibre"/>
        <w:rPr>
          <w:rFonts w:ascii="Arial" w:hAnsi="Arial" w:cs="Arial"/>
          <w:sz w:val="22"/>
          <w:szCs w:val="22"/>
        </w:rPr>
      </w:pPr>
    </w:p>
    <w:p w14:paraId="5262991E" w14:textId="5EED2AC3" w:rsidR="00696DBD" w:rsidRPr="00B1465B" w:rsidRDefault="00696DBD">
      <w:pPr>
        <w:pStyle w:val="Formatlibre"/>
        <w:rPr>
          <w:rFonts w:ascii="Arial" w:hAnsi="Arial" w:cs="Arial"/>
          <w:sz w:val="22"/>
          <w:szCs w:val="22"/>
        </w:rPr>
      </w:pPr>
      <w:r w:rsidRPr="0099011E">
        <w:rPr>
          <w:rFonts w:ascii="Arial" w:hAnsi="Arial" w:cs="Arial"/>
          <w:sz w:val="22"/>
          <w:szCs w:val="22"/>
          <w:highlight w:val="yellow"/>
        </w:rPr>
        <w:t>Signatures</w:t>
      </w:r>
    </w:p>
    <w:sectPr w:rsidR="00696DBD" w:rsidRPr="00B1465B">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84EB" w14:textId="77777777" w:rsidR="00542343" w:rsidRDefault="00542343">
      <w:r>
        <w:separator/>
      </w:r>
    </w:p>
  </w:endnote>
  <w:endnote w:type="continuationSeparator" w:id="0">
    <w:p w14:paraId="07677A09" w14:textId="77777777" w:rsidR="00542343" w:rsidRDefault="0054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39263"/>
      <w:docPartObj>
        <w:docPartGallery w:val="Page Numbers (Bottom of Page)"/>
        <w:docPartUnique/>
      </w:docPartObj>
    </w:sdtPr>
    <w:sdtEndPr/>
    <w:sdtContent>
      <w:p w14:paraId="0F3301E5" w14:textId="4B1774BE" w:rsidR="00B27FCB" w:rsidRDefault="00B27FCB">
        <w:pPr>
          <w:pStyle w:val="Pieddepage"/>
          <w:jc w:val="right"/>
        </w:pPr>
        <w:r>
          <w:fldChar w:fldCharType="begin"/>
        </w:r>
        <w:r>
          <w:instrText>PAGE   \* MERGEFORMAT</w:instrText>
        </w:r>
        <w:r>
          <w:fldChar w:fldCharType="separate"/>
        </w:r>
        <w:r>
          <w:t>2</w:t>
        </w:r>
        <w:r>
          <w:fldChar w:fldCharType="end"/>
        </w:r>
      </w:p>
    </w:sdtContent>
  </w:sdt>
  <w:p w14:paraId="368E21CB" w14:textId="3E3C4069" w:rsidR="007120ED" w:rsidRDefault="007120ED">
    <w:pPr>
      <w:pStyle w:val="Pieddepage"/>
      <w:tabs>
        <w:tab w:val="clear" w:pos="4536"/>
        <w:tab w:val="clear" w:pos="907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B3F4" w14:textId="77777777" w:rsidR="00542343" w:rsidRDefault="00542343">
      <w:r>
        <w:separator/>
      </w:r>
    </w:p>
  </w:footnote>
  <w:footnote w:type="continuationSeparator" w:id="0">
    <w:p w14:paraId="610322B5" w14:textId="77777777" w:rsidR="00542343" w:rsidRDefault="00542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3EE3" w14:textId="246B7650" w:rsidR="007120ED" w:rsidRDefault="007120ED">
    <w:pPr>
      <w:pStyle w:val="En-tte"/>
      <w:tabs>
        <w:tab w:val="clear" w:pos="9072"/>
        <w:tab w:val="right" w:pos="9046"/>
      </w:tabs>
      <w:ind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E60D0"/>
    <w:multiLevelType w:val="hybridMultilevel"/>
    <w:tmpl w:val="2020E2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E924922"/>
    <w:multiLevelType w:val="hybridMultilevel"/>
    <w:tmpl w:val="C18EF884"/>
    <w:styleLink w:val="Harvard"/>
    <w:lvl w:ilvl="0" w:tplc="61F6ACA4">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 w:hanging="468"/>
      </w:pPr>
      <w:rPr>
        <w:rFonts w:hAnsi="Arial Unicode MS"/>
        <w:b/>
        <w:bCs/>
        <w:caps w:val="0"/>
        <w:smallCaps w:val="0"/>
        <w:strike w:val="0"/>
        <w:dstrike w:val="0"/>
        <w:outline w:val="0"/>
        <w:emboss w:val="0"/>
        <w:imprint w:val="0"/>
        <w:spacing w:val="0"/>
        <w:w w:val="100"/>
        <w:kern w:val="0"/>
        <w:position w:val="0"/>
        <w:highlight w:val="none"/>
        <w:vertAlign w:val="baseline"/>
      </w:rPr>
    </w:lvl>
    <w:lvl w:ilvl="1" w:tplc="8A4CF746">
      <w:start w:val="1"/>
      <w:numFmt w:val="upp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2486B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AD431C0">
      <w:start w:val="1"/>
      <w:numFmt w:val="low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7E03F1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908" w:hanging="468"/>
      </w:pPr>
      <w:rPr>
        <w:rFonts w:hAnsi="Arial Unicode MS"/>
        <w:b/>
        <w:bCs/>
        <w:caps w:val="0"/>
        <w:smallCaps w:val="0"/>
        <w:strike w:val="0"/>
        <w:dstrike w:val="0"/>
        <w:outline w:val="0"/>
        <w:emboss w:val="0"/>
        <w:imprint w:val="0"/>
        <w:spacing w:val="0"/>
        <w:w w:val="100"/>
        <w:kern w:val="0"/>
        <w:position w:val="0"/>
        <w:highlight w:val="none"/>
        <w:vertAlign w:val="baseline"/>
      </w:rPr>
    </w:lvl>
    <w:lvl w:ilvl="5" w:tplc="E08E5130">
      <w:start w:val="1"/>
      <w:numFmt w:val="low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376" w:hanging="468"/>
      </w:pPr>
      <w:rPr>
        <w:rFonts w:hAnsi="Arial Unicode MS"/>
        <w:b/>
        <w:bCs/>
        <w:caps w:val="0"/>
        <w:smallCaps w:val="0"/>
        <w:strike w:val="0"/>
        <w:dstrike w:val="0"/>
        <w:outline w:val="0"/>
        <w:emboss w:val="0"/>
        <w:imprint w:val="0"/>
        <w:spacing w:val="0"/>
        <w:w w:val="100"/>
        <w:kern w:val="0"/>
        <w:position w:val="0"/>
        <w:highlight w:val="none"/>
        <w:vertAlign w:val="baseline"/>
      </w:rPr>
    </w:lvl>
    <w:lvl w:ilvl="6" w:tplc="232E1360">
      <w:start w:val="1"/>
      <w:numFmt w:val="lowerRoman"/>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7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49E0528">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04" w:hanging="468"/>
      </w:pPr>
      <w:rPr>
        <w:rFonts w:hAnsi="Arial Unicode MS"/>
        <w:b/>
        <w:bCs/>
        <w:caps w:val="0"/>
        <w:smallCaps w:val="0"/>
        <w:strike w:val="0"/>
        <w:dstrike w:val="0"/>
        <w:outline w:val="0"/>
        <w:emboss w:val="0"/>
        <w:imprint w:val="0"/>
        <w:spacing w:val="0"/>
        <w:w w:val="100"/>
        <w:kern w:val="0"/>
        <w:position w:val="0"/>
        <w:highlight w:val="none"/>
        <w:vertAlign w:val="baseline"/>
      </w:rPr>
    </w:lvl>
    <w:lvl w:ilvl="8" w:tplc="132A8B00">
      <w:start w:val="1"/>
      <w:numFmt w:val="lowerLetter"/>
      <w:lvlText w:val="(%9)"/>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72" w:hanging="46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E778D4"/>
    <w:multiLevelType w:val="hybridMultilevel"/>
    <w:tmpl w:val="C18EF884"/>
    <w:numStyleLink w:val="Harvard"/>
  </w:abstractNum>
  <w:num w:numId="1">
    <w:abstractNumId w:val="1"/>
  </w:num>
  <w:num w:numId="2">
    <w:abstractNumId w:val="2"/>
  </w:num>
  <w:num w:numId="3">
    <w:abstractNumId w:val="2"/>
    <w:lvlOverride w:ilvl="0">
      <w:startOverride w:val="1"/>
      <w:lvl w:ilvl="0" w:tplc="4E220412">
        <w:start w:val="1"/>
        <w:numFmt w:val="upp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 w:hanging="4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C41BF8">
        <w:start w:val="1"/>
        <w:numFmt w:val="upp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92766E">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7E7EC8">
        <w:start w:val="1"/>
        <w:numFmt w:val="upp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2E8B33C">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908" w:hanging="4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6789C9A">
        <w:start w:val="1"/>
        <w:numFmt w:val="upp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376" w:hanging="4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BC7674">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73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012E59C">
        <w:start w:val="1"/>
        <w:numFmt w:val="upp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04" w:hanging="4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3AEB14">
        <w:start w:val="1"/>
        <w:numFmt w:val="upperLetter"/>
        <w:lvlText w:val="%9)"/>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72" w:hanging="4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 w:ilvl="0" w:tplc="4E220412">
        <w:start w:val="1"/>
        <w:numFmt w:val="upp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C41BF8">
        <w:start w:val="1"/>
        <w:numFmt w:val="upp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92766E">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7E7EC8">
        <w:start w:val="1"/>
        <w:numFmt w:val="upp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2E8B33C">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90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6789C9A">
        <w:start w:val="1"/>
        <w:numFmt w:val="upp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376"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BC7674">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73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012E59C">
        <w:start w:val="1"/>
        <w:numFmt w:val="upp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204"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3AEB14">
        <w:start w:val="1"/>
        <w:numFmt w:val="upperLetter"/>
        <w:lvlText w:val="%9."/>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72" w:hanging="4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0ED"/>
    <w:rsid w:val="00041DAE"/>
    <w:rsid w:val="000E2A5F"/>
    <w:rsid w:val="00103B13"/>
    <w:rsid w:val="001812D6"/>
    <w:rsid w:val="00231448"/>
    <w:rsid w:val="00542343"/>
    <w:rsid w:val="0062035D"/>
    <w:rsid w:val="00696DBD"/>
    <w:rsid w:val="007120ED"/>
    <w:rsid w:val="00831AA0"/>
    <w:rsid w:val="0096036C"/>
    <w:rsid w:val="0099011E"/>
    <w:rsid w:val="00B1465B"/>
    <w:rsid w:val="00B27FCB"/>
    <w:rsid w:val="00B7649C"/>
    <w:rsid w:val="00B92C5F"/>
    <w:rsid w:val="00E11355"/>
    <w:rsid w:val="00F77045"/>
    <w:rsid w:val="00FF71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EDC3"/>
  <w15:docId w15:val="{5B158674-A0FD-4492-9D61-36951E67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i/>
      <w:iCs/>
      <w:color w:val="000000"/>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cs="Arial Unicode MS"/>
      <w:i/>
      <w:iCs/>
      <w:color w:val="000000"/>
      <w:sz w:val="24"/>
      <w:szCs w:val="24"/>
      <w:lang w:val="fr-FR"/>
    </w:rPr>
  </w:style>
  <w:style w:type="paragraph" w:styleId="Pieddepage">
    <w:name w:val="footer"/>
    <w:link w:val="PieddepageCar"/>
    <w:uiPriority w:val="99"/>
    <w:pPr>
      <w:tabs>
        <w:tab w:val="center" w:pos="4536"/>
        <w:tab w:val="right" w:pos="9072"/>
      </w:tabs>
    </w:pPr>
    <w:rPr>
      <w:rFonts w:cs="Arial Unicode MS"/>
      <w:i/>
      <w:iCs/>
      <w:color w:val="000000"/>
      <w:sz w:val="24"/>
      <w:szCs w:val="24"/>
      <w:lang w:val="fr-FR"/>
    </w:rPr>
  </w:style>
  <w:style w:type="character" w:customStyle="1" w:styleId="Lien">
    <w:name w:val="Lien"/>
    <w:rPr>
      <w:color w:val="000099"/>
      <w:u w:val="single"/>
    </w:rPr>
  </w:style>
  <w:style w:type="character" w:customStyle="1" w:styleId="Hyperlink0">
    <w:name w:val="Hyperlink.0"/>
    <w:basedOn w:val="Lien"/>
    <w:rPr>
      <w:i w:val="0"/>
      <w:iCs w:val="0"/>
      <w:color w:val="011EA9"/>
      <w:u w:val="single"/>
    </w:rPr>
  </w:style>
  <w:style w:type="numbering" w:customStyle="1" w:styleId="Harvard">
    <w:name w:val="Harvard"/>
    <w:pPr>
      <w:numPr>
        <w:numId w:val="1"/>
      </w:numPr>
    </w:pPr>
  </w:style>
  <w:style w:type="paragraph" w:customStyle="1" w:styleId="Formatlibre">
    <w:name w:val="Format libre"/>
    <w:rPr>
      <w:rFonts w:cs="Arial Unicode MS"/>
      <w:color w:val="000000"/>
    </w:rPr>
  </w:style>
  <w:style w:type="character" w:customStyle="1" w:styleId="PieddepageCar">
    <w:name w:val="Pied de page Car"/>
    <w:basedOn w:val="Policepardfaut"/>
    <w:link w:val="Pieddepage"/>
    <w:uiPriority w:val="99"/>
    <w:rsid w:val="00B27FCB"/>
    <w:rPr>
      <w:rFonts w:cs="Arial Unicode MS"/>
      <w:i/>
      <w:iCs/>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4958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C1C7-7779-4729-A727-5227E96E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1719</Words>
  <Characters>9458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 vanderlinden</cp:lastModifiedBy>
  <cp:revision>5</cp:revision>
  <cp:lastPrinted>2021-12-04T16:21:00Z</cp:lastPrinted>
  <dcterms:created xsi:type="dcterms:W3CDTF">2021-12-05T12:17:00Z</dcterms:created>
  <dcterms:modified xsi:type="dcterms:W3CDTF">2021-12-05T17:36:00Z</dcterms:modified>
</cp:coreProperties>
</file>